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3F" w:rsidRDefault="0063103F" w:rsidP="00A138D8">
      <w:pPr>
        <w:keepNext/>
        <w:suppressAutoHyphens/>
        <w:jc w:val="center"/>
        <w:outlineLvl w:val="0"/>
        <w:rPr>
          <w:b/>
        </w:rPr>
      </w:pPr>
    </w:p>
    <w:p w:rsidR="0063103F" w:rsidRPr="00AD4C8A" w:rsidRDefault="0063103F" w:rsidP="00AD4C8A">
      <w:pPr>
        <w:keepNext/>
        <w:suppressAutoHyphens/>
        <w:jc w:val="center"/>
        <w:outlineLvl w:val="0"/>
        <w:rPr>
          <w:b/>
        </w:rPr>
      </w:pPr>
      <w:r w:rsidRPr="00AD4C8A">
        <w:rPr>
          <w:b/>
        </w:rPr>
        <w:t>Договор № ____</w:t>
      </w:r>
    </w:p>
    <w:p w:rsidR="0063103F" w:rsidRPr="00AD4C8A" w:rsidRDefault="0063103F" w:rsidP="00AD4C8A">
      <w:pPr>
        <w:keepNext/>
        <w:suppressAutoHyphens/>
        <w:jc w:val="center"/>
        <w:outlineLvl w:val="0"/>
      </w:pPr>
      <w:r w:rsidRPr="00AD4C8A">
        <w:rPr>
          <w:b/>
        </w:rPr>
        <w:t>поставки оборудования, программного обеспечения</w:t>
      </w:r>
    </w:p>
    <w:p w:rsidR="0063103F" w:rsidRPr="00AD4C8A" w:rsidRDefault="0063103F" w:rsidP="00AD4C8A">
      <w:pPr>
        <w:tabs>
          <w:tab w:val="right" w:pos="9540"/>
        </w:tabs>
        <w:ind w:left="360"/>
      </w:pPr>
    </w:p>
    <w:p w:rsidR="0063103F" w:rsidRPr="00AD4C8A" w:rsidRDefault="0063103F" w:rsidP="00AD4C8A">
      <w:pPr>
        <w:tabs>
          <w:tab w:val="right" w:pos="9540"/>
        </w:tabs>
        <w:ind w:left="360"/>
      </w:pPr>
      <w:r w:rsidRPr="00AD4C8A">
        <w:t>г. Владивосток</w:t>
      </w:r>
      <w:r w:rsidRPr="00AD4C8A">
        <w:tab/>
        <w:t xml:space="preserve">                                                                          «___»___________ 20__ года</w:t>
      </w:r>
    </w:p>
    <w:p w:rsidR="0063103F" w:rsidRPr="00AD4C8A" w:rsidRDefault="0063103F" w:rsidP="00AD4C8A">
      <w:pPr>
        <w:ind w:left="360"/>
      </w:pPr>
    </w:p>
    <w:p w:rsidR="0063103F" w:rsidRPr="00AD4C8A" w:rsidRDefault="0063103F" w:rsidP="00AD4C8A">
      <w:pPr>
        <w:shd w:val="clear" w:color="auto" w:fill="FFFFFF"/>
        <w:ind w:firstLine="540"/>
        <w:jc w:val="both"/>
      </w:pPr>
      <w:bookmarkStart w:id="0" w:name="_Toc157679430"/>
      <w:bookmarkStart w:id="1" w:name="_Toc168144773"/>
      <w:bookmarkStart w:id="2" w:name="_Toc168159759"/>
      <w:bookmarkStart w:id="3" w:name="_Toc213335117"/>
      <w:bookmarkStart w:id="4" w:name="_Toc213679120"/>
      <w:bookmarkStart w:id="5" w:name="_Toc213679198"/>
      <w:r w:rsidRPr="00AD4C8A">
        <w:rPr>
          <w:color w:val="000000"/>
        </w:rPr>
        <w:t>ФГУП «РосРАО», именуемое в дальнейшем «Покупатель», в лице _________________</w:t>
      </w:r>
      <w:r w:rsidRPr="00AD4C8A">
        <w:rPr>
          <w:snapToGrid w:val="0"/>
          <w:color w:val="000000"/>
        </w:rPr>
        <w:t>, действующего на основании ___________________</w:t>
      </w:r>
      <w:r w:rsidRPr="00AD4C8A">
        <w:t>,  и ______________, именуемый в дальнейшем «Поставщик», в лице _____________________________, действующего на основании доверенности __________________с другой стороны, именуемые в дальнейшем «Стороны», по итогам размещения заказа (Протокол _____________ от ________________ г.) заключили настоящий Договор о нижеследующем:</w:t>
      </w:r>
    </w:p>
    <w:p w:rsidR="0063103F" w:rsidRPr="00AD4C8A" w:rsidRDefault="0063103F" w:rsidP="006510E4">
      <w:pPr>
        <w:pStyle w:val="-"/>
        <w:numPr>
          <w:ilvl w:val="0"/>
          <w:numId w:val="5"/>
        </w:numPr>
        <w:tabs>
          <w:tab w:val="clear" w:pos="0"/>
          <w:tab w:val="num" w:pos="540"/>
        </w:tabs>
        <w:spacing w:before="0" w:after="0"/>
        <w:ind w:left="0" w:firstLine="0"/>
        <w:outlineLvl w:val="1"/>
      </w:pPr>
      <w:r w:rsidRPr="00AD4C8A">
        <w:t>Определения</w:t>
      </w:r>
      <w:bookmarkEnd w:id="0"/>
      <w:bookmarkEnd w:id="1"/>
      <w:bookmarkEnd w:id="2"/>
      <w:bookmarkEnd w:id="3"/>
      <w:bookmarkEnd w:id="4"/>
      <w:bookmarkEnd w:id="5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В данном Договоре нижеперечисленные термины будут иметь следующее толкование: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  <w:ind w:firstLine="851"/>
      </w:pPr>
      <w:r w:rsidRPr="00AD4C8A">
        <w:t xml:space="preserve">а) Договор - соглашение, достигнутое между Покупателем и Поставщиком по результатам проведения размещения заказа и зафиксированное в форме договора, подписанного сторонами, со всеми приложениями, дополнениями к нему, а также со всей документацией,  на которую в Договоре есть ссылки. 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  <w:ind w:firstLine="851"/>
      </w:pPr>
      <w:r w:rsidRPr="00AD4C8A">
        <w:t>б) Цена договора - цена, которая должна быть выплачена Поставщику в рамках договора за полное, своевременное и надлежащее выполнение обязательств Поставщика по договору;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  <w:ind w:firstLine="851"/>
      </w:pPr>
      <w:r w:rsidRPr="00AD4C8A">
        <w:t xml:space="preserve"> в) Товар, оборудование – машины, агрегаты, оборудование и иные вещи, указанные в п.2.1 настоящего Договора, характеристики, которых перечислены в Спецификации (Приложение №1 к настоящему Договору) и в Технических требованиях (Приложение №2 к настоящему Договору), поставляемые в рамках настоящего Договора.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  <w:ind w:firstLine="851"/>
      </w:pPr>
      <w:r w:rsidRPr="00AD4C8A">
        <w:t>г) Программное обеспечение - совокупность программ для ЭВМ, системы обработки и защиты информации и программных документов, необходимых для эксплуатации этих программ, указанное в п. 2.1 и 2.2 настоящего Договора, характеристики которого перечислены в Спецификации (Приложение №1 к настоящему Договору), поставляемое в рамках настоящего Договора.</w:t>
      </w: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6" w:name="_Toc157679431"/>
      <w:bookmarkStart w:id="7" w:name="_Toc168144774"/>
      <w:bookmarkStart w:id="8" w:name="_Toc168159760"/>
      <w:bookmarkStart w:id="9" w:name="_Toc213335118"/>
      <w:bookmarkStart w:id="10" w:name="_Toc213679121"/>
      <w:bookmarkStart w:id="11" w:name="_Toc213679199"/>
      <w:r w:rsidRPr="00AD4C8A">
        <w:t xml:space="preserve">Предмет </w:t>
      </w:r>
      <w:bookmarkEnd w:id="6"/>
      <w:bookmarkEnd w:id="7"/>
      <w:bookmarkEnd w:id="8"/>
      <w:bookmarkEnd w:id="9"/>
      <w:bookmarkEnd w:id="10"/>
      <w:bookmarkEnd w:id="11"/>
      <w:r w:rsidRPr="00AD4C8A">
        <w:t>Договора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Предметом настоящего Договора является поставка средств защиты информации для подсистемы обнаружения утечек конфиденциальной информации для нужд </w:t>
      </w:r>
      <w:r w:rsidRPr="00AD4C8A">
        <w:rPr>
          <w:color w:val="000000"/>
        </w:rPr>
        <w:t xml:space="preserve">ДВЦ «ДальРАО» - филиала ФГУП «РосРАО» </w:t>
      </w:r>
      <w:r w:rsidRPr="00AD4C8A">
        <w:t xml:space="preserve"> в обусловленные Договором сроки в соответствии со Спецификацией (Приложение № 1 к настоящему Договору), Техническими требованиями (Приложение № 2 к настоящему Договору). Поставщик обязуется передать Товар (оборудование) Покупателю, а Покупатель обязуется обеспечить оплату.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Поставщик предоставляет Покупателю в порядке и на условиях, изложенных в настоящем Договоре, неисключительное право использования Программного обеспечения (неисключительная лицензия), описание которого содержится в Спецификации (Приложение № 1 к настоящему Договору).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Наименование и номенклатура Товара (оборудования), его количество и сроки поставки определяются Спецификацией (Приложение № 1 к настоящему Договору), технические и качественные показатели – Техническими требованиями (Приложение № 2 к настоящему Договору).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Поставка Товара (оборудования) и приемка его Покупателем осуществляется по адресам, указанным в Спецификации (Приложение № 1 к настоящему Договору), на следующих условиях: на условиях доставки Товара Покупателю с разгрузкой Поставщиком с транспортного средства.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Поставщик поставляет Покупателю Товар (оборудование), свободный от прав третьих лиц.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Покупатель вправе в одностороннем порядке изменить номенклатуру и количество поставляемого Поставщиком Товара не более чем на 10 (десять) процентов от стоимости, указанной в п. 3.1. настоящего Договора.</w:t>
      </w: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12" w:name="_Toc157679432"/>
      <w:bookmarkStart w:id="13" w:name="_Toc168144775"/>
      <w:bookmarkStart w:id="14" w:name="_Toc168159761"/>
      <w:bookmarkStart w:id="15" w:name="_Toc213335119"/>
      <w:bookmarkStart w:id="16" w:name="_Toc213679122"/>
      <w:bookmarkStart w:id="17" w:name="_Toc213679200"/>
      <w:r w:rsidRPr="00AD4C8A">
        <w:t xml:space="preserve">Цена </w:t>
      </w:r>
      <w:bookmarkEnd w:id="12"/>
      <w:bookmarkEnd w:id="13"/>
      <w:bookmarkEnd w:id="14"/>
      <w:bookmarkEnd w:id="15"/>
      <w:bookmarkEnd w:id="16"/>
      <w:bookmarkEnd w:id="17"/>
      <w:r w:rsidRPr="00AD4C8A">
        <w:t xml:space="preserve">ДОГОВОРА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Цена Договора составляет _______________ (_____________________________) руб. __ коп., в том числе НДС _____ (______________) руб. __ коп. и складывается из:</w:t>
      </w:r>
    </w:p>
    <w:p w:rsidR="0063103F" w:rsidRPr="00AD4C8A" w:rsidRDefault="0063103F" w:rsidP="00AD4C8A">
      <w:pPr>
        <w:pStyle w:val="-1"/>
        <w:numPr>
          <w:ilvl w:val="2"/>
          <w:numId w:val="5"/>
        </w:numPr>
        <w:rPr>
          <w:szCs w:val="24"/>
        </w:rPr>
      </w:pPr>
      <w:r w:rsidRPr="00AD4C8A">
        <w:rPr>
          <w:szCs w:val="24"/>
        </w:rPr>
        <w:t xml:space="preserve">общего размера вознаграждения за предоставление неисключительных прав на использование ПО Покупателю, которое составляет __________ (______________________) руб. __ копейки, НДС не облагается в соответствии с пп.26 п.2. ст. 149 НК РФ. </w:t>
      </w:r>
    </w:p>
    <w:p w:rsidR="0063103F" w:rsidRPr="00AD4C8A" w:rsidRDefault="0063103F" w:rsidP="00AD4C8A">
      <w:pPr>
        <w:pStyle w:val="-1"/>
        <w:numPr>
          <w:ilvl w:val="2"/>
          <w:numId w:val="5"/>
        </w:numPr>
        <w:rPr>
          <w:szCs w:val="24"/>
        </w:rPr>
      </w:pPr>
      <w:r w:rsidRPr="00AD4C8A">
        <w:rPr>
          <w:szCs w:val="24"/>
        </w:rPr>
        <w:t>общей договорной цены на поставку Продукции Покупателю  в размере ____________ (________________________) руб. ______ копейки, в т.ч. НДС (18%) –   ___________ (________________) руб. __ копейки.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 и настоящим договором. Установленная Цена Договора включает в себя стоимость поставки Товара (оборудования), его доставки до Покупателя, лицензионное вознаграждение Поставщика за предоставленное право на использование (неисключительную лицензию) Программного обеспечения, упаковку, экспедирование, полный комплект документации, предоставляемый в соответствии с условиями Договора, разгрузки транспортного средства по адресу Покупателя, расходы и вознаграждение Поставщика за ответственное хранение Товара (оборудования), а также все налоги, пошлины, сборы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18" w:name="_Toc157679434"/>
      <w:bookmarkStart w:id="19" w:name="_Toc168144777"/>
      <w:bookmarkStart w:id="20" w:name="_Toc168159763"/>
      <w:bookmarkStart w:id="21" w:name="_Toc213335120"/>
      <w:bookmarkStart w:id="22" w:name="_Toc213679123"/>
      <w:bookmarkStart w:id="23" w:name="_Toc213679201"/>
      <w:r w:rsidRPr="00AD4C8A">
        <w:t>Нормы и стандарты</w:t>
      </w:r>
      <w:bookmarkEnd w:id="18"/>
      <w:bookmarkEnd w:id="19"/>
      <w:bookmarkEnd w:id="20"/>
      <w:bookmarkEnd w:id="21"/>
      <w:bookmarkEnd w:id="22"/>
      <w:bookmarkEnd w:id="23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Товар (оборудование) поставляемый по настоящему Договору, должен соответствовать нормам и стандартам, указанным в Спецификации (Приложение № 1 к настоящему Договору), требованиям ГОСТ и технической документации.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Во всех случаях, когда в Договоре имеются ссылки на нормы и стандарты, в соответствии с которыми должен выполняться Договор, должны применяться нормы и стандарты, действующие на момент подписания Договора.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24" w:name="_Toc157679437"/>
      <w:bookmarkStart w:id="25" w:name="_Toc168144780"/>
      <w:bookmarkStart w:id="26" w:name="_Toc168159766"/>
      <w:bookmarkStart w:id="27" w:name="_Toc213335121"/>
      <w:bookmarkStart w:id="28" w:name="_Toc213679124"/>
      <w:bookmarkStart w:id="29" w:name="_Toc213679202"/>
      <w:r w:rsidRPr="00AD4C8A">
        <w:t>Права и обязанности сторон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Поставщик обязуется: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</w:tabs>
        <w:ind w:left="0" w:firstLine="851"/>
        <w:rPr>
          <w:szCs w:val="24"/>
        </w:rPr>
      </w:pPr>
      <w:r w:rsidRPr="00AD4C8A">
        <w:rPr>
          <w:szCs w:val="24"/>
        </w:rPr>
        <w:t xml:space="preserve">Доставить Товар (оборудование) Покупателю по адресам, на условиях и в сроки, установленные в настоящем Договоре и приложениях к нему. 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</w:tabs>
        <w:ind w:left="0" w:firstLine="851"/>
        <w:rPr>
          <w:szCs w:val="24"/>
        </w:rPr>
      </w:pPr>
      <w:r w:rsidRPr="00AD4C8A">
        <w:rPr>
          <w:szCs w:val="24"/>
        </w:rPr>
        <w:t>Обеспечить наличие у себя и/или своих субпоставщиков, привлекаемых к исполнению настоящего Договора, всех необходимых профессиональных допусков, разрешений и лицензий, требуемых в соответствии с законодательством Российской Федерации, связанных с исполнением обязательств по настоящему Договору.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</w:tabs>
        <w:ind w:left="0" w:firstLine="851"/>
        <w:rPr>
          <w:szCs w:val="24"/>
        </w:rPr>
      </w:pPr>
      <w:r w:rsidRPr="00AD4C8A">
        <w:rPr>
          <w:szCs w:val="24"/>
        </w:rPr>
        <w:t xml:space="preserve">Предоставить Покупателю счет-фактуру в порядке и сроки, установленные налоговым законодательством. 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</w:tabs>
        <w:ind w:left="0" w:firstLine="851"/>
        <w:rPr>
          <w:szCs w:val="24"/>
        </w:rPr>
      </w:pPr>
      <w:r w:rsidRPr="00AD4C8A">
        <w:rPr>
          <w:szCs w:val="24"/>
        </w:rPr>
        <w:t>Отвечать следующим требованиям:</w:t>
      </w:r>
    </w:p>
    <w:p w:rsidR="0063103F" w:rsidRPr="00AD4C8A" w:rsidRDefault="0063103F" w:rsidP="00AD4C8A">
      <w:pPr>
        <w:pStyle w:val="-1"/>
        <w:numPr>
          <w:ilvl w:val="0"/>
          <w:numId w:val="0"/>
        </w:numPr>
        <w:rPr>
          <w:szCs w:val="24"/>
        </w:rPr>
      </w:pPr>
      <w:r w:rsidRPr="00AD4C8A">
        <w:rPr>
          <w:szCs w:val="24"/>
        </w:rPr>
        <w:t xml:space="preserve">              а) быть зарегистрированным в качестве юридического лица или индивидуального предпринимателя в установленном в Российской Федерации порядке;</w:t>
      </w:r>
    </w:p>
    <w:p w:rsidR="0063103F" w:rsidRPr="00AD4C8A" w:rsidRDefault="0063103F" w:rsidP="00AD4C8A">
      <w:pPr>
        <w:pStyle w:val="-1"/>
        <w:numPr>
          <w:ilvl w:val="0"/>
          <w:numId w:val="0"/>
        </w:numPr>
        <w:rPr>
          <w:szCs w:val="24"/>
        </w:rPr>
      </w:pPr>
      <w:r w:rsidRPr="00AD4C8A">
        <w:rPr>
          <w:szCs w:val="24"/>
        </w:rPr>
        <w:t xml:space="preserve">              б) обладать необходимыми лицензиями или свидетельствами о допуске на поставку товаров в соответствии с действующим законодательством Российской Федерации и если такие товары приобретаются в рамках заключаемого договора;</w:t>
      </w:r>
    </w:p>
    <w:p w:rsidR="0063103F" w:rsidRPr="00AD4C8A" w:rsidRDefault="0063103F" w:rsidP="00AD4C8A">
      <w:pPr>
        <w:pStyle w:val="-1"/>
        <w:numPr>
          <w:ilvl w:val="0"/>
          <w:numId w:val="0"/>
        </w:numPr>
        <w:rPr>
          <w:szCs w:val="24"/>
        </w:rPr>
      </w:pPr>
      <w:r w:rsidRPr="00AD4C8A">
        <w:rPr>
          <w:szCs w:val="24"/>
        </w:rPr>
        <w:t xml:space="preserve">              в) 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63103F" w:rsidRPr="00AD4C8A" w:rsidRDefault="0063103F" w:rsidP="00AD4C8A">
      <w:pPr>
        <w:pStyle w:val="-1"/>
        <w:numPr>
          <w:ilvl w:val="0"/>
          <w:numId w:val="0"/>
        </w:numPr>
        <w:rPr>
          <w:szCs w:val="24"/>
        </w:rPr>
      </w:pPr>
      <w:r w:rsidRPr="00AD4C8A">
        <w:rPr>
          <w:szCs w:val="24"/>
        </w:rPr>
        <w:t xml:space="preserve">              г) 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деятельность которой приостановлена.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Покупатель обязуется: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  <w:tab w:val="left" w:pos="1418"/>
        </w:tabs>
        <w:ind w:left="0" w:firstLine="851"/>
        <w:rPr>
          <w:szCs w:val="24"/>
        </w:rPr>
      </w:pPr>
      <w:r w:rsidRPr="00AD4C8A">
        <w:rPr>
          <w:szCs w:val="24"/>
        </w:rPr>
        <w:t>Оплатить Товар (оборудование) на условиях, определенных в настоящем Договоре.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Поставщик имеет право привлекать субпоставщиков по настоящему Договору. Субпоставщики должны отвечать требованиям, установленным настоящим договором к Поставщику. Ответственность за соответствие субпоставщиков установленным настоящим Договором требованиям несет Поставщик.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Покупатель имеет право:</w:t>
      </w:r>
    </w:p>
    <w:p w:rsidR="0063103F" w:rsidRPr="00AD4C8A" w:rsidRDefault="0063103F" w:rsidP="006510E4">
      <w:pPr>
        <w:pStyle w:val="-1"/>
        <w:numPr>
          <w:ilvl w:val="2"/>
          <w:numId w:val="5"/>
        </w:numPr>
        <w:tabs>
          <w:tab w:val="clear" w:pos="851"/>
          <w:tab w:val="num" w:pos="0"/>
          <w:tab w:val="left" w:pos="1418"/>
        </w:tabs>
        <w:ind w:left="0" w:firstLine="851"/>
        <w:rPr>
          <w:szCs w:val="24"/>
        </w:rPr>
      </w:pPr>
      <w:r w:rsidRPr="00AD4C8A">
        <w:rPr>
          <w:szCs w:val="24"/>
        </w:rPr>
        <w:t>Осуществлять контроль за качеством предоставленных Поставщиком оборудования и материалов, не вмешиваясь при этом в оперативно-хозяйственную деятельность Поставщика.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Покупателю передаются следующие права на Программное обеспечение:</w:t>
      </w:r>
    </w:p>
    <w:p w:rsidR="0063103F" w:rsidRPr="00AD4C8A" w:rsidRDefault="0063103F" w:rsidP="00AD4C8A">
      <w:pPr>
        <w:pStyle w:val="a2"/>
        <w:tabs>
          <w:tab w:val="clear" w:pos="0"/>
          <w:tab w:val="num" w:pos="993"/>
        </w:tabs>
        <w:spacing w:before="0"/>
        <w:rPr>
          <w:rFonts w:ascii="Times New Roman" w:hAnsi="Times New Roman"/>
          <w:sz w:val="24"/>
          <w:szCs w:val="24"/>
        </w:rPr>
      </w:pPr>
      <w:r w:rsidRPr="00AD4C8A">
        <w:rPr>
          <w:rFonts w:ascii="Times New Roman" w:hAnsi="Times New Roman"/>
          <w:sz w:val="24"/>
          <w:szCs w:val="24"/>
        </w:rPr>
        <w:t>воспроизведение ПО путем записи его в память ЭВМ, ограниченное правом инсталляции, копирования и запуска программ для ЭВМ. Количество ЭВМ, на которых разрешено воспроизведение ПО указывается в Приложении №1 к Договору;</w:t>
      </w:r>
    </w:p>
    <w:p w:rsidR="0063103F" w:rsidRPr="00AD4C8A" w:rsidRDefault="0063103F" w:rsidP="00AD4C8A">
      <w:pPr>
        <w:pStyle w:val="a2"/>
        <w:tabs>
          <w:tab w:val="clear" w:pos="0"/>
          <w:tab w:val="num" w:pos="993"/>
        </w:tabs>
        <w:spacing w:before="0"/>
        <w:rPr>
          <w:rFonts w:ascii="Times New Roman" w:hAnsi="Times New Roman"/>
          <w:sz w:val="24"/>
          <w:szCs w:val="24"/>
        </w:rPr>
      </w:pPr>
      <w:r w:rsidRPr="00AD4C8A">
        <w:rPr>
          <w:rFonts w:ascii="Times New Roman" w:hAnsi="Times New Roman"/>
          <w:sz w:val="24"/>
          <w:szCs w:val="24"/>
        </w:rPr>
        <w:t>использование ПО, то есть совершать любые действия, связанные с функционированием Программы в соответствии с ее назначением и документацией во внутрипроизводственной деятельности Сублицензиата.</w:t>
      </w:r>
    </w:p>
    <w:p w:rsidR="0063103F" w:rsidRPr="00AD4C8A" w:rsidRDefault="0063103F" w:rsidP="00AD4C8A">
      <w:pPr>
        <w:pStyle w:val="ab"/>
        <w:spacing w:before="0"/>
        <w:rPr>
          <w:rFonts w:ascii="Times New Roman" w:hAnsi="Times New Roman"/>
          <w:sz w:val="24"/>
          <w:szCs w:val="24"/>
        </w:rPr>
      </w:pPr>
      <w:r w:rsidRPr="00AD4C8A">
        <w:rPr>
          <w:rFonts w:ascii="Times New Roman" w:hAnsi="Times New Roman"/>
          <w:sz w:val="24"/>
          <w:szCs w:val="24"/>
        </w:rPr>
        <w:t>Покупатель может использовать ПО только в пределах тех прав и теми способами, которые предусмотрены настоящим Договором. Право использования ПО, прямо не указанное в настоящем Договоре, не считается предоставленным Покупателю.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r w:rsidRPr="00AD4C8A">
        <w:t>Упаковка и маркировка</w:t>
      </w:r>
      <w:bookmarkEnd w:id="24"/>
      <w:bookmarkEnd w:id="25"/>
      <w:bookmarkEnd w:id="26"/>
      <w:bookmarkEnd w:id="27"/>
      <w:bookmarkEnd w:id="28"/>
      <w:bookmarkEnd w:id="29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Товар (Оборудование) поставляется в специальной упаковке, соответствующей стандартам, ТУ, обязательным правилам и требованиям для тары и упаковки. Поставщик должен обеспечить упаковку Товара (оборудования), способную предотвратить его повреждение или порчу во время перевозки к конечному пункту назначения, с учетом перегрузок и его длительного хранения. Упаковка Товара (оборудования) должна полностью обеспечивать условия транспортировки, предъявляемые к данному виду Товара (оборудования).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Вся упаковка и маркировка на ней должны соответствовать требованиям нормативных актов Российской Федерации.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Упаковка и маркировка ящиков/контейнеров, а также документация внутри и вне их должны строго соответствовать специальным требованиям, если таковые установлены в Технических требованиях (Приложение №2  к настоящему Договору).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Поставщик несет ответственность за ненадлежащую упаковку, не обеспечивающую сохранность Товара при его хранении и транспортировании до Покупателя.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</w:pPr>
      <w:bookmarkStart w:id="30" w:name="_Toc157679438"/>
      <w:bookmarkStart w:id="31" w:name="_Toc168144781"/>
      <w:bookmarkStart w:id="32" w:name="_Toc168159767"/>
      <w:bookmarkStart w:id="33" w:name="_Toc213335122"/>
      <w:bookmarkStart w:id="34" w:name="_Toc213679125"/>
      <w:bookmarkStart w:id="35" w:name="_Toc213679203"/>
      <w:r w:rsidRPr="00AD4C8A">
        <w:t>Поставка товара (оборудования), ПЕРЕДАЧА ЛИЦЕНЗИЙ и документация</w:t>
      </w:r>
      <w:bookmarkEnd w:id="30"/>
      <w:bookmarkEnd w:id="31"/>
      <w:bookmarkEnd w:id="32"/>
      <w:bookmarkEnd w:id="33"/>
      <w:bookmarkEnd w:id="34"/>
      <w:bookmarkEnd w:id="35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Поставка Товара (оборудования) и передача лицензий осуществляется Поставщиком Покупателю по адресам, указанным в пункте 2.3 настоящего Договора, в сроки, предусмотренные Спецификации (Приложение №1 к настоящему Договору).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Отгрузка Товара (оборудования) производится в соответствии с установленными нормами  отгрузки, силами и за счет Поставщика.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За 3 календарных дня до начала поставки Поставщик направляет Покупателю извещение о дате готовности Товара (оборудования) к отгрузке, в течение 24 часов после отгрузки сообщает Покупателю данные, определенные Договором - номер и дату Договора, наименование Товара (оборудования), дату отгрузки, вид транспорта и его номер, номер накладной, количество мест (если требуется с указанием веса, кубатуры груза, а также с выделением тяжеловесов (свыше десяти тонн) и негабаритов).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Фактической датой поставки считается дата, указанная в Акте приема-передачи Товара (оборудования) (форма установлена в Приложении №4 к настоящему Договору).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Фактической датой передачи лицензий считается дата , указанная в Акте приема-передачи Прав (форма установлена в Приложении №8 к настоящему Договору).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  <w:ind w:left="851"/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36" w:name="_Toc157679439"/>
      <w:bookmarkStart w:id="37" w:name="_Toc168144782"/>
      <w:bookmarkStart w:id="38" w:name="_Toc168159768"/>
      <w:bookmarkStart w:id="39" w:name="_Toc213335123"/>
      <w:bookmarkStart w:id="40" w:name="_Toc213679126"/>
      <w:bookmarkStart w:id="41" w:name="_Toc213679204"/>
      <w:r w:rsidRPr="00AD4C8A">
        <w:t>Порядок приемки Товара (оборудования</w:t>
      </w:r>
      <w:bookmarkEnd w:id="36"/>
      <w:bookmarkEnd w:id="37"/>
      <w:bookmarkEnd w:id="38"/>
      <w:bookmarkEnd w:id="39"/>
      <w:bookmarkEnd w:id="40"/>
      <w:bookmarkEnd w:id="41"/>
      <w:r w:rsidRPr="00AD4C8A">
        <w:t xml:space="preserve">)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bookmarkStart w:id="42" w:name="_Toc157679441"/>
      <w:bookmarkStart w:id="43" w:name="_Toc168144784"/>
      <w:bookmarkStart w:id="44" w:name="_Toc168159770"/>
      <w:bookmarkStart w:id="45" w:name="_Toc213335125"/>
      <w:bookmarkStart w:id="46" w:name="_Toc213679128"/>
      <w:bookmarkStart w:id="47" w:name="_Toc213679206"/>
      <w:r w:rsidRPr="00AD4C8A">
        <w:t>Приемка Товара (оборудования) на соответствие условиям настоящего Договора по количеству, упаковке и маркировке осуществляется Покупателем в ходе передачи Товара (оборудования) Покупателю в месте доставки.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Вместе с Товаром (оборудованием) Поставщик предоставляет Покупателю товарную накладную в 2-х экз. (один экземпляр для Покупателя  и один экземпляр для  Поставщика) и акт приема-передачи Товара (оборудования) по количеству, упаковке и маркировке (форма установлена в Приложении №4 к настоящему Договору) в 2-х экз. (один экземпляр для Покупателя и один экземпляр для  Поставщика). Товар считается принятым Покупателем по количеству, упаковке и маркировке с момента  подписания Покупателем акта приема-передачи Товара (оборудования) по количеству, упаковке и маркировке (форма установлена в Приложении №4 к настоящему Договору) и товарных накладных о приеме Товара (оборудования).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Вместе с Товаром (оборудованием) Поставщик предоставляет Покупателю следующую документацию: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а)</w:t>
      </w:r>
      <w:r w:rsidRPr="00AD4C8A">
        <w:tab/>
        <w:t xml:space="preserve">документы о сертификации Товара (оборудования)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т.д.), а также свидетельства о поверке; 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б)</w:t>
      </w:r>
      <w:r w:rsidRPr="00AD4C8A">
        <w:tab/>
        <w:t>технический паспорт на Товар (оборудование) на русском языке и/или инструкцию пользователя (руководство по эксплуатации) Товаром (оборудованием) на русском языке;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в) оформленные гарантийные талоны или аналогичные документы, с указанием заводских (серийных) номеров Товара (оборудования) и гарантийного периода;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г)</w:t>
      </w:r>
      <w:r w:rsidRPr="00AD4C8A">
        <w:tab/>
        <w:t>акт приема-передачи Товара (оборудования) по качеству (форма установлена в Приложении № 6 к настоящему Договору) в 2-х экз. (один экземпляр для Покупателя и один экземпляр для  Поставщика);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Обязательства Поставщика по поставке Товара (оборудования по срокам и качеству считаются выполненными с момента подписания Покупателем акта приема-передачи Товара (оборудования) по качеству. Срок подписания акта приема-передачи товара или предъявления мотивированного отказа, составляет 5 (пять) рабочих дней, с момента передачи товара по товарной накладной.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В случае обнаружения несоответствия Товара (оборудования) по качеству, комплектности, маркировке стандартам, техническим условиям и условиям Договора, Поставщик в течение 10 (десяти) рабочих дней с даты получения претензии от Покупателя обязан за свой счет заменить Товар (оборудование) ненадлежащего качества качественным. Расходы, связанные с заменой ненадлежащего Товара (оборудование) на Товар (оборудование) надлежащего качества, а также выполнением Работ по устранению недостатков  несет Поставщик.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При обнаружении недостатков совместно с представителем Поставщика Покупатель составляет акт проверки качества. В случае подтверждения представителем Поставщика несоответствия качества Товара (Оборудования), такого акта будет достаточно для замены некачественного оборудования  или наступления других обязательств Поставщика в соответствии с условиями настоящего Договора.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  <w:r w:rsidRPr="00AD4C8A">
        <w:t xml:space="preserve">              Если мнения Сторон относительно качества Товара (Оборудования) расходятся, то Стороны привлекают специалистов независимой экспертизы, заключение которых признают окончательным.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В случае уклонения представителя Поставщика от совместной с Покупателем приемки-сдачи Товара (Оборудования), а также проверки качества, Покупатель самостоятельно составляет акт проверки качества, который имеет обязательную силу для Поставщика. Поставщик утрачивает право на предъявление претензий в связи с содержанием одностороннего акта проверки качества. 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 факту приемки Товара (оборудования), соответствующих по качеству, комплектности, маркировке, стандартам, техническим условиям и условиям Договора, уполномоченный представитель Покупателя подписывает соответствующие акты, указанные в настоящем Договоре, заверяет их печатью, на товарной накладной Поставщика делает отметку о получении в соответствии с инструкциями о приемке товара, с  указанием Ф.И.О. ответственного лица и даты приемки.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Лицензия, предоставляемая по настоящему Договору, действует в отношении всего содержимого Программного обеспечения, в частности, в отношении: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  <w:r w:rsidRPr="00AD4C8A">
        <w:t xml:space="preserve">              - программ для ЭВМ, обеспечивающих функционирование Программного обеспечения;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             Поставщик гарантирует, что он имеет право на выполнение обязательств, предусмотренных п.2.2 Договора. Поставщик также гарантирует, что в Программном обеспечении не используются никакие элементы в нарушение прав третьих лиц. В случае если гарантии, содержащиеся в настоящем абзаце, будут нарушены, Поставщик обязуется принять меры, которые обеспечат Покупателю беспрепятственное использование передаваемых по настоящему Договору прав, а в случае невозможности обеспечить беспрепятственное использование передаваемых прав возместить Покупателю понесенные убытки, которые могут возникнуть у Покупателя в связи с таким нарушением гарантий.</w:t>
      </w: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r w:rsidRPr="00AD4C8A">
        <w:t>Гарантия</w:t>
      </w:r>
      <w:bookmarkEnd w:id="42"/>
      <w:bookmarkEnd w:id="43"/>
      <w:bookmarkEnd w:id="44"/>
      <w:bookmarkEnd w:id="45"/>
      <w:bookmarkEnd w:id="46"/>
      <w:bookmarkEnd w:id="47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Поставщик настоящим гарантирует, что Товар (оборудование), поставленный в рамках настоящего Договора, является новым (не бывшим в эксплуатации), неиспользованным. Поставщик гарантирует, что Товар (оборудование), поставленный по данному Договору, не будет иметь дефектов, связанных с конструкцией, материалами или функционированием, при штатном использовании поставленного Товара (оборудования) в соответствии со Спецификацией (Приложение №1 к настоящему Договору) и Техническими требованиями (Приложение №2 к настоящему Договору).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Поставщик предоставляет Покупателю гарантии изготовителей Товара (оборудования), оформленные соответствующими гарантийными талонами или аналогичные документы.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Поставщик гарантирует: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- надлежащее качество материалов, используемых для изготовления Товара (оборудования), безупречное качество изготовления  Товара (оборудования) и его сборки;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- полное соответствие поставляемого Товара (оборудования) условиям настоящего Договора;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Гарантия на поставленный Товар (оборудование) составляет 12 месяцев</w:t>
      </w:r>
      <w:r w:rsidRPr="00AD4C8A">
        <w:rPr>
          <w:i/>
        </w:rPr>
        <w:t>.</w:t>
      </w:r>
      <w:r w:rsidRPr="00AD4C8A">
        <w:t>. Гарантийный срок в отношении Товара (оборудования) исчисляется со дня подписания соответствующего Акта приема-передачи Товара (оборудования) по качеству.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 Неисправный или дефектный Товар (оборудование) будет возвращен Поставщику за его счет в сроки, согласованные Сторонами. Сроки замены, возврата и исправления Товара (оборудования) не могут превышать 35 дней с даты получения Поставщиком претензии от Покупателя в письменной форме. В случае замены или исправления дефектного Товара (оборудования) гарантийный срок на данный Товар (оборудование) соответственно продлевается. Поставщик обязан в пределах гарантийного срока исправлять допущенные при выполнении Работ недостатки в течение 30 дней с даты получения Поставщиком претензии от Покупателя в письменной форме.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Поставщик не несет гарантийной ответственности за неполадки и неисправности Товара (оборудования), если они произошли: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- в результате внесения Покупателем или третьей стороной модификаций или изменений Товара (оборудования) без письменного согласия Поставщика;</w:t>
      </w:r>
    </w:p>
    <w:p w:rsidR="0063103F" w:rsidRPr="00AD4C8A" w:rsidRDefault="0063103F" w:rsidP="00AD4C8A">
      <w:pPr>
        <w:pStyle w:val="-3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AD4C8A">
        <w:t>- в результате нарушения правил эксплуатации и обслуживания.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>Поставщик обязан предоставить Покупателю список телефонных номеров, факсов, электронной почты («горячая линия») сервисных центров,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 (оборудованием),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  <w:tab w:val="left" w:pos="1276"/>
        </w:tabs>
        <w:ind w:left="0" w:firstLine="851"/>
      </w:pPr>
      <w:r w:rsidRPr="00AD4C8A">
        <w:t xml:space="preserve">Поставщик обязан предоставить Покупателю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поставленного Товара (оборудования). 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left" w:pos="1276"/>
        </w:tabs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48" w:name="_Toc157679443"/>
      <w:bookmarkStart w:id="49" w:name="_Toc168144786"/>
      <w:bookmarkStart w:id="50" w:name="_Toc168159772"/>
      <w:bookmarkStart w:id="51" w:name="_Toc213335126"/>
      <w:bookmarkStart w:id="52" w:name="_Toc213679129"/>
      <w:bookmarkStart w:id="53" w:name="_Toc213679207"/>
      <w:r w:rsidRPr="00AD4C8A">
        <w:t>Порядок оплаты</w:t>
      </w:r>
      <w:bookmarkEnd w:id="48"/>
      <w:bookmarkEnd w:id="49"/>
      <w:bookmarkEnd w:id="50"/>
      <w:bookmarkEnd w:id="51"/>
      <w:bookmarkEnd w:id="52"/>
      <w:bookmarkEnd w:id="53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Цена Договора и валюта платежа устанавливается в российских рублях.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Оплата за поставленный Товар (оборудование) и Лицензии осуществляется платежным поручением с расчетного счета Покупателя на расчетный счет Поставщика. Датой платежа является дата списания денежных средств со счета Покупателя.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bookmarkStart w:id="54" w:name="_Ref125462083"/>
      <w:bookmarkStart w:id="55" w:name="_Toc213335127"/>
      <w:bookmarkStart w:id="56" w:name="_Toc213679130"/>
      <w:bookmarkStart w:id="57" w:name="_Toc213679208"/>
      <w:r w:rsidRPr="00AD4C8A">
        <w:t>Оплата за Товар (оборудование), лицензии в рамках Договора будет осуществляться в следующем порядке:</w:t>
      </w:r>
      <w:bookmarkEnd w:id="54"/>
    </w:p>
    <w:p w:rsidR="0063103F" w:rsidRPr="00AD4C8A" w:rsidRDefault="0063103F" w:rsidP="00AD4C8A">
      <w:pPr>
        <w:pStyle w:val="a7"/>
        <w:numPr>
          <w:ilvl w:val="0"/>
          <w:numId w:val="0"/>
        </w:numPr>
        <w:tabs>
          <w:tab w:val="num" w:pos="0"/>
        </w:tabs>
        <w:ind w:firstLine="851"/>
      </w:pPr>
      <w:r w:rsidRPr="00AD4C8A">
        <w:t xml:space="preserve">  </w:t>
      </w:r>
      <w:r w:rsidRPr="00AD4C8A">
        <w:rPr>
          <w:color w:val="000000"/>
        </w:rPr>
        <w:t>100 %</w:t>
      </w:r>
      <w:r w:rsidRPr="00AD4C8A">
        <w:t xml:space="preserve"> от цены Договора оплачивается по факту поставки Товара (оборудования) (партии Товара (оборудования) передачи лицензий в течение 10 рабочих дней после предоставления Покупателю документов, предусмотренных п. 8.3 Договора, и подписания Сторонами Акта приема-передачи Товара (оборудования) по количеству, упаковке и маркировке, Акта приема-передачи Товара (оборудования) по качеству, Акта приема-передачи прав и Акта приема-сдачи выполненных Работ.</w:t>
      </w: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r w:rsidRPr="00AD4C8A">
        <w:t>ответственность сторон</w:t>
      </w:r>
      <w:bookmarkEnd w:id="55"/>
      <w:bookmarkEnd w:id="56"/>
      <w:bookmarkEnd w:id="57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 нарушения сроков поставки Товара (оборудования), предоставления Лицензий, предусмотренных в Спецификации (Приложение №1 к настоящему Договору), Поставщик выплачивает Покупателю пеню в размере 0,1 % от общей стоимости недопоставленного в срок Товара (оборудования), за каждый день просрочки.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 поставки Товара (оборудования) ненадлежащего качества или некомплектного Товара (оборудования), Покупатель вправе потребовать с Поставщика уплаты штрафа в размере 10 % процентов от стоимости некачественного, некомплектного Товара (оборудования).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 нарушения Поставщиком условий Договора о таре, упаковке, маркировке Товара (оборудования), не предоставления относящихся к Товару (оборудованию) документов, Покупатель вправе потребовать с Поставщика уплату штрафа в размере 10 % процентов от Цены Договора, установленной в пункте 3.1 Договора.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rPr>
          <w:spacing w:val="7"/>
        </w:rPr>
        <w:t>Покупатель</w:t>
      </w:r>
      <w:r w:rsidRPr="00AD4C8A">
        <w:t xml:space="preserve">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 нарушения сроков оплаты Товара(оборудования), Лицензий, Покупатель оплачивает Поставщику пеню, в размере 0,1% от суммы, подлежащей к оплате, за каждый день просрочки.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ind w:left="851"/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58" w:name="_Toc157679446"/>
      <w:bookmarkStart w:id="59" w:name="_Toc168144789"/>
      <w:bookmarkStart w:id="60" w:name="_Toc168159775"/>
      <w:bookmarkStart w:id="61" w:name="_Toc213335128"/>
      <w:bookmarkStart w:id="62" w:name="_Toc213679131"/>
      <w:bookmarkStart w:id="63" w:name="_Toc213679209"/>
      <w:r w:rsidRPr="00AD4C8A">
        <w:t xml:space="preserve">Срок действия </w:t>
      </w:r>
      <w:bookmarkEnd w:id="58"/>
      <w:bookmarkEnd w:id="59"/>
      <w:bookmarkEnd w:id="60"/>
      <w:bookmarkEnd w:id="61"/>
      <w:bookmarkEnd w:id="62"/>
      <w:bookmarkEnd w:id="63"/>
      <w:r w:rsidRPr="00AD4C8A">
        <w:t>Договора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 xml:space="preserve">Настоящий Договор вступает в силу с момента заключения Сторонами (за исключением случая, предусмотренного абзацем вторым настоящего пункта) и действует до полного исполнения Сторонами обязательств по настоящему Договору. 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 В случае, если сделка подлежит предварительному согласованию Покупателем с Государственной корпорацией по атомной энергии «Росатом», настоящий Договор вступает в силу не ранее получения Покупателем согласия Государственной корпорации по атомной энергии «Росатом» на его заключение.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Все обязательства Поставщика по настоящему Договору должны быть исполнены не позднее __________________ г.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Территория, на которой допускается использование Программного обеспечения, - Российская Федерация.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Право на использование Программного обеспечения (неисключительная лицензия) предоставляется на срок 12 месяцев.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Настоящий Договор может быть расторгнут по соглашению сторон, по решению суда и в случаях, предусмотренных законодательством Российской Федерации.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64" w:name="_Toc157679448"/>
      <w:bookmarkStart w:id="65" w:name="_Toc168144791"/>
      <w:bookmarkStart w:id="66" w:name="_Toc168159777"/>
      <w:bookmarkStart w:id="67" w:name="_Toc213335129"/>
      <w:bookmarkStart w:id="68" w:name="_Toc213679132"/>
      <w:bookmarkStart w:id="69" w:name="_Toc213679210"/>
      <w:r w:rsidRPr="00AD4C8A">
        <w:t>форс-мажор</w:t>
      </w:r>
      <w:bookmarkEnd w:id="64"/>
      <w:bookmarkEnd w:id="65"/>
      <w:bookmarkEnd w:id="66"/>
      <w:bookmarkEnd w:id="67"/>
      <w:bookmarkEnd w:id="68"/>
      <w:bookmarkEnd w:id="69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обстоятельств.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Под форс-мажорными обстоятельствами понимают такие обстоятельства, которые возникли после заключения Договора в результате непредвиденных и непредотвратимых событий, 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Покупатель освобождается от ответственности по настоящему Договору за полное или частичное неисполнение предусмотренных настоящим Договором обязательств, если такое неисполнение стало следствием уменьшения уполномоченным органом доведенных Покупателю лимитов бюджетных обязательств и объемов финансирования по статье бюджетной классификации расходов федерального бюджета, по которой финансируется настоящий Договор.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Сторона, у которой возникли обстоятельства форс-мажора, обязана в течение 5 (пяти) рабочих дней письменно информировать другую сторону о случившемся и его причинах. Если от стороны не поступает иных письменных уведомлений, другая сторона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случае,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Договора продлевается соразмерно времени, которое необходимо для учета действия этих обстоятельств и их последствий.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70" w:name="_Toc157679449"/>
      <w:bookmarkStart w:id="71" w:name="_Toc168144792"/>
      <w:bookmarkStart w:id="72" w:name="_Toc168159778"/>
      <w:bookmarkStart w:id="73" w:name="_Toc213335130"/>
      <w:bookmarkStart w:id="74" w:name="_Toc213679133"/>
      <w:bookmarkStart w:id="75" w:name="_Toc213679211"/>
      <w:r w:rsidRPr="00AD4C8A">
        <w:t>Уведомления</w:t>
      </w:r>
      <w:bookmarkEnd w:id="70"/>
      <w:bookmarkEnd w:id="71"/>
      <w:bookmarkEnd w:id="72"/>
      <w:bookmarkEnd w:id="73"/>
      <w:bookmarkEnd w:id="74"/>
      <w:bookmarkEnd w:id="75"/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Любое уведомление, которое одна сторона направляет другой стороне в соответствии с Договором, высылается в виде телеграммы или письма по адресу другой стороны, с подтверждением о получении.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</w:pPr>
      <w:r w:rsidRPr="00AD4C8A">
        <w:t>Условия конфиденциальности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Отношения между Сторонами по настоящему Договору регламентируются Федеральным законом от 29.07.2004 № 98-ФЗ «О коммерческой тайне» (с последующими изменениями) и иных нормативных правовых актов в данной области. Ни одна из Сторон не имеет право полностью (частично) передавать (опубликовать, разглашать)  информацию, составляющую коммерческую тайну, любым третьим лицам или использовать каким-либо иным способом с участием третьих лиц без предварительного письменного согласия другой Стороны.</w:t>
      </w:r>
      <w:r w:rsidRPr="00AD4C8A">
        <w:rPr>
          <w:lang w:eastAsia="ar-SA"/>
        </w:rPr>
        <w:t xml:space="preserve">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 xml:space="preserve">Стороны должны сохранять информацию, составляющую коммерческую тайну, строго конфиденциальной. Данное условие имеет силу во время исполнения настоящего Договора, после его исполнения и после прекращения действия настоящего Договора по любой причине в течение 3 (трех) лет со дня прекращения действия настоящего Договора.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 xml:space="preserve">Стороны должны нести ответственность друг перед другом  за сохранность и неразглашение переданной информации, равно как и за использование ее кем-либо из представителей (работников) Сторон. 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В случае обнаружения разглашения информации Стороной или ее использования третьими лицами, виновная сторона обязуется принять необходимые меры к прекращению этих действий и без промедления уведомить об этом другую Сторону.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 случае разглашения информации, составляющей коммерческую тайну, виновная Сторона обязана возместить нанесенный ущерб пострадавшей Стороне.</w:t>
      </w:r>
    </w:p>
    <w:p w:rsidR="0063103F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Документы и другие носители, содержащие информацию, составляющую коммерческую тайну, должны иметь гриф «Коммерческая тайна» с указанием ее обладателя.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76" w:name="_Toc157679450"/>
      <w:bookmarkStart w:id="77" w:name="_Toc168144793"/>
      <w:bookmarkStart w:id="78" w:name="_Toc168159779"/>
      <w:bookmarkStart w:id="79" w:name="_Toc213335131"/>
      <w:bookmarkStart w:id="80" w:name="_Toc213679134"/>
      <w:bookmarkStart w:id="81" w:name="_Toc213679212"/>
      <w:r w:rsidRPr="00AD4C8A">
        <w:t>Прочие положения</w:t>
      </w:r>
      <w:bookmarkEnd w:id="76"/>
      <w:bookmarkEnd w:id="77"/>
      <w:bookmarkEnd w:id="78"/>
      <w:bookmarkEnd w:id="79"/>
      <w:bookmarkEnd w:id="80"/>
      <w:bookmarkEnd w:id="81"/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представленные Поставщиком в рамках Закупки (далее – Сведения), являются полными, точными и достоверными.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   При изменении Сведений Поставщик обязан не позднее 5 (пяти)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 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Федерации), а также Госкорпорации «Росатом» и последующую обработку Сведений такими органами (далее –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 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3103F" w:rsidRPr="00AD4C8A" w:rsidRDefault="0063103F" w:rsidP="00AD4C8A">
      <w:pPr>
        <w:pStyle w:val="-0"/>
        <w:numPr>
          <w:ilvl w:val="0"/>
          <w:numId w:val="0"/>
        </w:numPr>
      </w:pPr>
      <w:r w:rsidRPr="00AD4C8A">
        <w:t xml:space="preserve">             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 Договор считается расторгнутым с даты получения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Во всем, что не предусмотрено Договором, стороны руководствуются законодательством Российской Федерации.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 xml:space="preserve">Все споры и разногласия в связи с исполнением Договора, разрешаются путем переговоров. Если по результатам переговоров стороны не приходят к согласию, дело передается на рассмотрение Арбитражного суда Приморского края.              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Настоящий Договор составляется на русском языке в двух экземплярах, имеющих одинаковую юридическую силу, по одному для каждой из сторон.</w:t>
      </w:r>
    </w:p>
    <w:p w:rsidR="0063103F" w:rsidRPr="00AD4C8A" w:rsidRDefault="0063103F" w:rsidP="006510E4">
      <w:pPr>
        <w:pStyle w:val="-0"/>
        <w:numPr>
          <w:ilvl w:val="1"/>
          <w:numId w:val="5"/>
        </w:numPr>
        <w:tabs>
          <w:tab w:val="clear" w:pos="851"/>
          <w:tab w:val="num" w:pos="0"/>
        </w:tabs>
        <w:ind w:left="0" w:firstLine="851"/>
      </w:pPr>
      <w:r w:rsidRPr="00AD4C8A">
        <w:t>Неотъемлемой частью настоящего Договора являются: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  <w:bookmarkStart w:id="82" w:name="_Toc157679451"/>
      <w:bookmarkStart w:id="83" w:name="_Toc168144794"/>
      <w:bookmarkStart w:id="84" w:name="_Toc168159780"/>
      <w:bookmarkStart w:id="85" w:name="_Toc213335132"/>
      <w:bookmarkStart w:id="86" w:name="_Toc213679135"/>
      <w:bookmarkStart w:id="87" w:name="_Toc213679213"/>
      <w:r w:rsidRPr="00AD4C8A">
        <w:t>Приложение №1: Спецификация;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  <w:r w:rsidRPr="00AD4C8A">
        <w:t>Приложение №2: Технические требования;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  <w:r w:rsidRPr="00AD4C8A">
        <w:t>Приложение №3: Акт приема-передачи Товара (оборудования) по количеству, упаковке и маркировке (форма);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  <w:r w:rsidRPr="00AD4C8A">
        <w:t>Приложение №4: Акт приема-передачи Товара (оборудования) по качеству (форма);</w:t>
      </w:r>
    </w:p>
    <w:p w:rsidR="0063103F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  <w:r w:rsidRPr="00AD4C8A">
        <w:t>Приложение №5</w:t>
      </w:r>
      <w:bookmarkStart w:id="88" w:name="_GoBack"/>
      <w:bookmarkEnd w:id="88"/>
      <w:r w:rsidRPr="00AD4C8A">
        <w:t>: Акт приема-передачи Прав</w:t>
      </w:r>
    </w:p>
    <w:p w:rsidR="0063103F" w:rsidRPr="00AD4C8A" w:rsidRDefault="0063103F" w:rsidP="00AD4C8A">
      <w:pPr>
        <w:pStyle w:val="-0"/>
        <w:numPr>
          <w:ilvl w:val="0"/>
          <w:numId w:val="0"/>
        </w:numPr>
        <w:tabs>
          <w:tab w:val="num" w:pos="0"/>
        </w:tabs>
        <w:ind w:firstLine="851"/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r w:rsidRPr="00AD4C8A">
        <w:t>Реквизиты сторон</w:t>
      </w:r>
    </w:p>
    <w:tbl>
      <w:tblPr>
        <w:tblW w:w="9893" w:type="dxa"/>
        <w:tblLayout w:type="fixed"/>
        <w:tblLook w:val="0000"/>
      </w:tblPr>
      <w:tblGrid>
        <w:gridCol w:w="8"/>
        <w:gridCol w:w="2794"/>
        <w:gridCol w:w="7091"/>
      </w:tblGrid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  <w:r w:rsidRPr="00AD4C8A">
              <w:rPr>
                <w:b/>
                <w:szCs w:val="24"/>
              </w:rPr>
              <w:t>ПОСТАВЩИК: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Юридический адрес: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Адрес для переписки: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Р/счет №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tabs>
                <w:tab w:val="left" w:pos="1873"/>
              </w:tabs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Кор/счет №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БИК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ИНН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КПП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Код по ОКВЭД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</w:p>
        </w:tc>
      </w:tr>
      <w:tr w:rsidR="0063103F" w:rsidRPr="00AD4C8A" w:rsidTr="00891768">
        <w:trPr>
          <w:gridBefore w:val="1"/>
          <w:wBefore w:w="8" w:type="dxa"/>
          <w:trHeight w:val="70"/>
        </w:trPr>
        <w:tc>
          <w:tcPr>
            <w:tcW w:w="2794" w:type="dxa"/>
            <w:vAlign w:val="center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  <w:r w:rsidRPr="00AD4C8A">
              <w:rPr>
                <w:b/>
                <w:szCs w:val="24"/>
              </w:rPr>
              <w:t>ПОКУПАТЕЛЬ:</w:t>
            </w:r>
          </w:p>
        </w:tc>
        <w:tc>
          <w:tcPr>
            <w:tcW w:w="7091" w:type="dxa"/>
            <w:vAlign w:val="center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  <w:r w:rsidRPr="00AD4C8A">
              <w:rPr>
                <w:b/>
                <w:szCs w:val="24"/>
              </w:rPr>
              <w:t>ФГУП «РосРАО»</w:t>
            </w: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Юридический адрес: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119017, РФ, Москва, Большая Ордынка, д.24</w:t>
            </w: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ИНН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4714004270</w:t>
            </w: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КПП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770601001</w:t>
            </w: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b/>
                <w:szCs w:val="24"/>
              </w:rPr>
            </w:pPr>
            <w:r w:rsidRPr="00AD4C8A">
              <w:rPr>
                <w:b/>
                <w:szCs w:val="24"/>
              </w:rPr>
              <w:t>ДВЦ «ДальРАО» - филиал ФГУП «РосРАО»</w:t>
            </w:r>
          </w:p>
        </w:tc>
      </w:tr>
      <w:tr w:rsidR="0063103F" w:rsidRPr="00AD4C8A" w:rsidTr="00891768"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Адрес: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690013, г"/>
              </w:smartTagPr>
              <w:r w:rsidRPr="00AD4C8A">
                <w:rPr>
                  <w:szCs w:val="24"/>
                </w:rPr>
                <w:t>690013, г</w:t>
              </w:r>
            </w:smartTag>
            <w:r w:rsidRPr="00AD4C8A">
              <w:rPr>
                <w:szCs w:val="24"/>
              </w:rPr>
              <w:t>. Владивосток, ул. 1-я Флотская, 39-А</w:t>
            </w:r>
          </w:p>
        </w:tc>
      </w:tr>
      <w:tr w:rsidR="0063103F" w:rsidRPr="00AD4C8A" w:rsidTr="00891768">
        <w:trPr>
          <w:trHeight w:val="20"/>
        </w:trPr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Р/счет №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40502810750260180018 Дальневосточный банк ОАО «Сбербанк России» г. Хабаровск</w:t>
            </w:r>
          </w:p>
        </w:tc>
      </w:tr>
      <w:tr w:rsidR="0063103F" w:rsidRPr="00AD4C8A" w:rsidTr="00891768">
        <w:trPr>
          <w:trHeight w:val="20"/>
        </w:trPr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Кор/счет №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30101810600000000608</w:t>
            </w:r>
          </w:p>
        </w:tc>
      </w:tr>
      <w:tr w:rsidR="0063103F" w:rsidRPr="00AD4C8A" w:rsidTr="00891768">
        <w:trPr>
          <w:trHeight w:val="20"/>
        </w:trPr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БИК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040813608</w:t>
            </w:r>
          </w:p>
        </w:tc>
      </w:tr>
      <w:tr w:rsidR="0063103F" w:rsidRPr="00AD4C8A" w:rsidTr="00891768">
        <w:trPr>
          <w:trHeight w:val="20"/>
        </w:trPr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ИНН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4714004270</w:t>
            </w:r>
          </w:p>
        </w:tc>
      </w:tr>
      <w:tr w:rsidR="0063103F" w:rsidRPr="00AD4C8A" w:rsidTr="00891768">
        <w:trPr>
          <w:trHeight w:val="20"/>
        </w:trPr>
        <w:tc>
          <w:tcPr>
            <w:tcW w:w="2802" w:type="dxa"/>
            <w:gridSpan w:val="2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КПП</w:t>
            </w:r>
          </w:p>
        </w:tc>
        <w:tc>
          <w:tcPr>
            <w:tcW w:w="7091" w:type="dxa"/>
          </w:tcPr>
          <w:p w:rsidR="0063103F" w:rsidRPr="00AD4C8A" w:rsidRDefault="0063103F" w:rsidP="00AD4C8A">
            <w:pPr>
              <w:pStyle w:val="10"/>
              <w:rPr>
                <w:szCs w:val="24"/>
              </w:rPr>
            </w:pPr>
            <w:r w:rsidRPr="00AD4C8A">
              <w:rPr>
                <w:szCs w:val="24"/>
              </w:rPr>
              <w:t>253643001</w:t>
            </w:r>
          </w:p>
        </w:tc>
      </w:tr>
    </w:tbl>
    <w:p w:rsidR="0063103F" w:rsidRPr="00AD4C8A" w:rsidRDefault="0063103F" w:rsidP="00AD4C8A">
      <w:pPr>
        <w:pStyle w:val="-0"/>
        <w:numPr>
          <w:ilvl w:val="0"/>
          <w:numId w:val="0"/>
        </w:numPr>
        <w:ind w:left="851"/>
      </w:pPr>
    </w:p>
    <w:p w:rsidR="0063103F" w:rsidRPr="00AD4C8A" w:rsidRDefault="0063103F" w:rsidP="00AD4C8A">
      <w:pPr>
        <w:pStyle w:val="-"/>
        <w:numPr>
          <w:ilvl w:val="0"/>
          <w:numId w:val="5"/>
        </w:numPr>
        <w:spacing w:before="0" w:after="0"/>
        <w:ind w:left="0" w:firstLine="0"/>
        <w:outlineLvl w:val="1"/>
      </w:pPr>
      <w:bookmarkStart w:id="89" w:name="_Toc157679452"/>
      <w:bookmarkStart w:id="90" w:name="_Toc168144795"/>
      <w:bookmarkStart w:id="91" w:name="_Toc168159781"/>
      <w:bookmarkStart w:id="92" w:name="_Toc213335133"/>
      <w:bookmarkStart w:id="93" w:name="_Toc213679136"/>
      <w:bookmarkStart w:id="94" w:name="_Toc213679214"/>
      <w:bookmarkEnd w:id="82"/>
      <w:bookmarkEnd w:id="83"/>
      <w:bookmarkEnd w:id="84"/>
      <w:bookmarkEnd w:id="85"/>
      <w:bookmarkEnd w:id="86"/>
      <w:bookmarkEnd w:id="87"/>
      <w:r w:rsidRPr="00AD4C8A">
        <w:t>Подписи сторон</w:t>
      </w:r>
      <w:bookmarkEnd w:id="89"/>
      <w:bookmarkEnd w:id="90"/>
      <w:bookmarkEnd w:id="91"/>
      <w:bookmarkEnd w:id="92"/>
      <w:bookmarkEnd w:id="93"/>
      <w:bookmarkEnd w:id="94"/>
    </w:p>
    <w:p w:rsidR="0063103F" w:rsidRPr="00AD4C8A" w:rsidRDefault="0063103F" w:rsidP="00AD4C8A">
      <w:pPr>
        <w:pStyle w:val="-0"/>
        <w:numPr>
          <w:ilvl w:val="0"/>
          <w:numId w:val="0"/>
        </w:numPr>
        <w:ind w:left="851"/>
      </w:pPr>
    </w:p>
    <w:tbl>
      <w:tblPr>
        <w:tblW w:w="9948" w:type="dxa"/>
        <w:tblLayout w:type="fixed"/>
        <w:tblLook w:val="0000"/>
      </w:tblPr>
      <w:tblGrid>
        <w:gridCol w:w="4974"/>
        <w:gridCol w:w="4974"/>
      </w:tblGrid>
      <w:tr w:rsidR="0063103F" w:rsidRPr="00AD4C8A" w:rsidTr="006510E4">
        <w:tc>
          <w:tcPr>
            <w:tcW w:w="4974" w:type="dxa"/>
          </w:tcPr>
          <w:p w:rsidR="0063103F" w:rsidRPr="00AD4C8A" w:rsidRDefault="0063103F" w:rsidP="00B04A27">
            <w:pPr>
              <w:rPr>
                <w:b/>
              </w:rPr>
            </w:pPr>
            <w:r w:rsidRPr="00AD4C8A">
              <w:rPr>
                <w:b/>
              </w:rPr>
              <w:t>От Покупателя:</w:t>
            </w:r>
          </w:p>
          <w:p w:rsidR="0063103F" w:rsidRPr="00AD4C8A" w:rsidRDefault="0063103F" w:rsidP="00B04A27">
            <w:pPr>
              <w:rPr>
                <w:b/>
              </w:rPr>
            </w:pPr>
          </w:p>
          <w:p w:rsidR="0063103F" w:rsidRPr="00AD4C8A" w:rsidRDefault="0063103F" w:rsidP="00B04A27">
            <w:pPr>
              <w:ind w:left="109" w:hangingChars="190" w:hanging="109"/>
            </w:pPr>
            <w:r w:rsidRPr="00AD4C8A">
              <w:t>___________________</w:t>
            </w:r>
          </w:p>
          <w:p w:rsidR="0063103F" w:rsidRPr="00AD4C8A" w:rsidRDefault="0063103F" w:rsidP="00B04A27">
            <w:pPr>
              <w:jc w:val="both"/>
            </w:pPr>
            <w:r w:rsidRPr="00AD4C8A">
              <w:t>М.П.</w:t>
            </w:r>
          </w:p>
        </w:tc>
        <w:tc>
          <w:tcPr>
            <w:tcW w:w="4974" w:type="dxa"/>
          </w:tcPr>
          <w:p w:rsidR="0063103F" w:rsidRPr="00AD4C8A" w:rsidRDefault="0063103F" w:rsidP="00B04A27">
            <w:pPr>
              <w:ind w:left="355" w:hangingChars="190" w:hanging="355"/>
              <w:rPr>
                <w:b/>
              </w:rPr>
            </w:pPr>
            <w:r w:rsidRPr="00AD4C8A">
              <w:rPr>
                <w:b/>
              </w:rPr>
              <w:t>От Поставщика</w:t>
            </w:r>
          </w:p>
          <w:p w:rsidR="0063103F" w:rsidRPr="00AD4C8A" w:rsidRDefault="0063103F" w:rsidP="00B04A27">
            <w:pPr>
              <w:ind w:left="109" w:hangingChars="190" w:hanging="109"/>
            </w:pPr>
          </w:p>
          <w:p w:rsidR="0063103F" w:rsidRPr="00AD4C8A" w:rsidRDefault="0063103F" w:rsidP="00B04A27">
            <w:pPr>
              <w:ind w:left="109" w:hangingChars="190" w:hanging="109"/>
            </w:pPr>
            <w:r w:rsidRPr="00AD4C8A">
              <w:t xml:space="preserve">_________________ </w:t>
            </w:r>
          </w:p>
          <w:p w:rsidR="0063103F" w:rsidRPr="00AD4C8A" w:rsidRDefault="0063103F" w:rsidP="00B04A27">
            <w:pPr>
              <w:jc w:val="both"/>
            </w:pPr>
            <w:r w:rsidRPr="00AD4C8A">
              <w:t>М.П.</w:t>
            </w:r>
          </w:p>
        </w:tc>
      </w:tr>
    </w:tbl>
    <w:p w:rsidR="0063103F" w:rsidRPr="00AD4C8A" w:rsidRDefault="0063103F" w:rsidP="006510E4">
      <w:pPr>
        <w:pageBreakBefore/>
        <w:jc w:val="center"/>
        <w:sectPr w:rsidR="0063103F" w:rsidRPr="00AD4C8A" w:rsidSect="00AD4C8A">
          <w:headerReference w:type="default" r:id="rId7"/>
          <w:pgSz w:w="11906" w:h="16838"/>
          <w:pgMar w:top="851" w:right="567" w:bottom="851" w:left="1418" w:header="284" w:footer="709" w:gutter="0"/>
          <w:cols w:space="708"/>
          <w:titlePg/>
          <w:docGrid w:linePitch="360"/>
        </w:sectPr>
      </w:pPr>
    </w:p>
    <w:p w:rsidR="0063103F" w:rsidRPr="00AD4C8A" w:rsidRDefault="0063103F" w:rsidP="00AD4C8A">
      <w:pPr>
        <w:pageBreakBefore/>
        <w:jc w:val="right"/>
      </w:pPr>
      <w:r w:rsidRPr="00AD4C8A">
        <w:t>Приложение №1 к Договору</w:t>
      </w:r>
      <w:r w:rsidRPr="00AD4C8A">
        <w:br/>
        <w:t>№___________ от «____»______________ года</w:t>
      </w:r>
    </w:p>
    <w:p w:rsidR="0063103F" w:rsidRPr="00AD4C8A" w:rsidRDefault="0063103F" w:rsidP="00AD4C8A">
      <w:pPr>
        <w:pStyle w:val="-"/>
        <w:numPr>
          <w:ilvl w:val="0"/>
          <w:numId w:val="0"/>
        </w:numPr>
        <w:spacing w:before="0" w:after="0"/>
        <w:outlineLvl w:val="0"/>
      </w:pPr>
      <w:bookmarkStart w:id="95" w:name="_Toc157679453"/>
      <w:bookmarkStart w:id="96" w:name="_Toc168144796"/>
      <w:bookmarkStart w:id="97" w:name="_Toc168159782"/>
      <w:bookmarkStart w:id="98" w:name="_Toc213335134"/>
      <w:bookmarkStart w:id="99" w:name="_Toc213679137"/>
      <w:bookmarkStart w:id="100" w:name="_Toc213679215"/>
      <w:r w:rsidRPr="00AD4C8A">
        <w:t>СПЕЦИФИКАЦИЯ</w:t>
      </w:r>
      <w:bookmarkEnd w:id="95"/>
      <w:bookmarkEnd w:id="96"/>
      <w:bookmarkEnd w:id="97"/>
      <w:bookmarkEnd w:id="98"/>
      <w:bookmarkEnd w:id="99"/>
      <w:bookmarkEnd w:id="100"/>
    </w:p>
    <w:p w:rsidR="0063103F" w:rsidRPr="00AD4C8A" w:rsidRDefault="0063103F" w:rsidP="00AD4C8A">
      <w:pPr>
        <w:pStyle w:val="-"/>
        <w:numPr>
          <w:ilvl w:val="0"/>
          <w:numId w:val="0"/>
        </w:numPr>
        <w:spacing w:before="0" w:after="0"/>
        <w:outlineLvl w:val="1"/>
      </w:pPr>
      <w:r w:rsidRPr="00AD4C8A">
        <w:t>1. Наименование и</w:t>
      </w:r>
      <w:r w:rsidRPr="00AD4C8A">
        <w:rPr>
          <w:b w:val="0"/>
          <w:bCs w:val="0"/>
          <w:caps w:val="0"/>
          <w:smallCaps w:val="0"/>
        </w:rPr>
        <w:t xml:space="preserve"> </w:t>
      </w:r>
      <w:r w:rsidRPr="00AD4C8A">
        <w:t>номенклатура Товара (Оборудования) и лицензий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133"/>
        <w:gridCol w:w="2027"/>
        <w:gridCol w:w="2441"/>
        <w:gridCol w:w="1159"/>
        <w:gridCol w:w="1080"/>
        <w:gridCol w:w="1680"/>
        <w:gridCol w:w="1560"/>
        <w:gridCol w:w="1440"/>
      </w:tblGrid>
      <w:tr w:rsidR="0063103F" w:rsidRPr="00AD4C8A" w:rsidTr="00AD4C8A">
        <w:trPr>
          <w:cantSplit/>
          <w:tblHeader/>
        </w:trPr>
        <w:tc>
          <w:tcPr>
            <w:tcW w:w="708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№ п/п</w:t>
            </w:r>
          </w:p>
        </w:tc>
        <w:tc>
          <w:tcPr>
            <w:tcW w:w="3133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Наименование</w:t>
            </w:r>
          </w:p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Товара (оборудования)</w:t>
            </w:r>
          </w:p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(марка, модель и т.п.) / лицензий</w:t>
            </w:r>
          </w:p>
        </w:tc>
        <w:tc>
          <w:tcPr>
            <w:tcW w:w="2027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Производитель /</w:t>
            </w:r>
          </w:p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 xml:space="preserve"> страна </w:t>
            </w:r>
          </w:p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происхождения/</w:t>
            </w:r>
          </w:p>
        </w:tc>
        <w:tc>
          <w:tcPr>
            <w:tcW w:w="2441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Адрес поставки товара</w:t>
            </w: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Ед. изм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>Кол-во,</w:t>
            </w:r>
          </w:p>
          <w:p w:rsidR="0063103F" w:rsidRPr="00AD4C8A" w:rsidRDefault="0063103F" w:rsidP="00AD4C8A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D4C8A">
              <w:rPr>
                <w:sz w:val="24"/>
                <w:szCs w:val="24"/>
              </w:rPr>
              <w:t xml:space="preserve"> ед.</w:t>
            </w: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</w:pPr>
            <w:r w:rsidRPr="00AD4C8A">
              <w:t xml:space="preserve">Цена за единицу, </w:t>
            </w:r>
          </w:p>
          <w:p w:rsidR="0063103F" w:rsidRPr="00AD4C8A" w:rsidRDefault="0063103F" w:rsidP="00AD4C8A">
            <w:pPr>
              <w:contextualSpacing/>
              <w:jc w:val="center"/>
            </w:pPr>
            <w:r w:rsidRPr="00AD4C8A">
              <w:t>руб. без НДС</w:t>
            </w: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</w:pPr>
            <w:r w:rsidRPr="00AD4C8A">
              <w:t>Цена всего,</w:t>
            </w:r>
          </w:p>
          <w:p w:rsidR="0063103F" w:rsidRPr="00AD4C8A" w:rsidRDefault="0063103F" w:rsidP="00AD4C8A">
            <w:pPr>
              <w:contextualSpacing/>
              <w:jc w:val="center"/>
            </w:pPr>
            <w:r w:rsidRPr="00AD4C8A">
              <w:t>руб. без НДС</w:t>
            </w: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</w:pPr>
            <w:r w:rsidRPr="00AD4C8A">
              <w:t>Цена всего,  руб. с НДС</w:t>
            </w: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33" w:type="dxa"/>
          </w:tcPr>
          <w:p w:rsidR="0063103F" w:rsidRPr="00AD4C8A" w:rsidRDefault="0063103F" w:rsidP="00AD4C8A">
            <w:pPr>
              <w:pStyle w:val="a9"/>
              <w:tabs>
                <w:tab w:val="left" w:pos="2291"/>
              </w:tabs>
              <w:spacing w:before="0"/>
              <w:rPr>
                <w:szCs w:val="24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2441" w:type="dxa"/>
            <w:vMerge w:val="restart"/>
            <w:vAlign w:val="center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0013, г"/>
              </w:smartTagPr>
              <w:r w:rsidRPr="00AD4C8A">
                <w:rPr>
                  <w:sz w:val="24"/>
                  <w:szCs w:val="24"/>
                </w:rPr>
                <w:t>690013, г</w:t>
              </w:r>
            </w:smartTag>
            <w:r w:rsidRPr="00AD4C8A">
              <w:rPr>
                <w:sz w:val="24"/>
                <w:szCs w:val="24"/>
              </w:rPr>
              <w:t>. Владивосток, ул. 1-я Флотская, 39-А</w:t>
            </w: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pStyle w:val="a9"/>
              <w:spacing w:before="0"/>
              <w:jc w:val="center"/>
              <w:rPr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33" w:type="dxa"/>
          </w:tcPr>
          <w:p w:rsidR="0063103F" w:rsidRPr="00AD4C8A" w:rsidRDefault="0063103F" w:rsidP="00AD4C8A">
            <w:pPr>
              <w:pStyle w:val="a9"/>
              <w:tabs>
                <w:tab w:val="left" w:pos="2605"/>
              </w:tabs>
              <w:spacing w:before="0"/>
              <w:rPr>
                <w:szCs w:val="24"/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pStyle w:val="a9"/>
              <w:spacing w:before="0"/>
              <w:jc w:val="center"/>
              <w:rPr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3" w:type="dxa"/>
          </w:tcPr>
          <w:p w:rsidR="0063103F" w:rsidRPr="00AD4C8A" w:rsidRDefault="0063103F" w:rsidP="00AD4C8A">
            <w:pPr>
              <w:pStyle w:val="a9"/>
              <w:spacing w:before="0"/>
              <w:rPr>
                <w:szCs w:val="24"/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3" w:type="dxa"/>
            <w:vAlign w:val="bottom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3" w:type="dxa"/>
            <w:vAlign w:val="bottom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3" w:type="dxa"/>
            <w:vAlign w:val="center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</w:tr>
      <w:tr w:rsidR="0063103F" w:rsidRPr="00AD4C8A" w:rsidTr="00AD4C8A">
        <w:trPr>
          <w:cantSplit/>
        </w:trPr>
        <w:tc>
          <w:tcPr>
            <w:tcW w:w="708" w:type="dxa"/>
            <w:vAlign w:val="center"/>
          </w:tcPr>
          <w:p w:rsidR="0063103F" w:rsidRPr="00AD4C8A" w:rsidRDefault="0063103F" w:rsidP="006510E4">
            <w:pPr>
              <w:pStyle w:val="a5"/>
              <w:numPr>
                <w:ilvl w:val="0"/>
                <w:numId w:val="9"/>
              </w:numPr>
              <w:spacing w:before="0" w:after="0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3" w:type="dxa"/>
          </w:tcPr>
          <w:p w:rsidR="0063103F" w:rsidRPr="00AD4C8A" w:rsidRDefault="0063103F" w:rsidP="00AD4C8A">
            <w:pPr>
              <w:contextualSpacing/>
              <w:rPr>
                <w:lang w:val="en-US"/>
              </w:rPr>
            </w:pP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center"/>
          </w:tcPr>
          <w:p w:rsidR="0063103F" w:rsidRPr="00AD4C8A" w:rsidRDefault="0063103F" w:rsidP="00AD4C8A">
            <w:pPr>
              <w:contextualSpacing/>
              <w:jc w:val="center"/>
              <w:rPr>
                <w:lang w:val="en-US"/>
              </w:rPr>
            </w:pPr>
            <w:r w:rsidRPr="00AD4C8A">
              <w:t>шт.</w:t>
            </w:r>
          </w:p>
        </w:tc>
        <w:tc>
          <w:tcPr>
            <w:tcW w:w="1080" w:type="dxa"/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168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63103F" w:rsidRPr="00AD4C8A" w:rsidRDefault="0063103F" w:rsidP="00AD4C8A">
            <w:pPr>
              <w:jc w:val="center"/>
              <w:rPr>
                <w:lang w:val="en-US"/>
              </w:rPr>
            </w:pPr>
          </w:p>
        </w:tc>
      </w:tr>
      <w:tr w:rsidR="0063103F" w:rsidRPr="00AD4C8A" w:rsidTr="00AD4C8A">
        <w:trPr>
          <w:cantSplit/>
        </w:trPr>
        <w:tc>
          <w:tcPr>
            <w:tcW w:w="3841" w:type="dxa"/>
            <w:gridSpan w:val="2"/>
          </w:tcPr>
          <w:p w:rsidR="0063103F" w:rsidRPr="00AD4C8A" w:rsidRDefault="0063103F" w:rsidP="00AD4C8A">
            <w:pPr>
              <w:rPr>
                <w:color w:val="000000"/>
              </w:rPr>
            </w:pPr>
            <w:r w:rsidRPr="00AD4C8A">
              <w:rPr>
                <w:b/>
              </w:rPr>
              <w:t>ИТОГО</w:t>
            </w:r>
          </w:p>
        </w:tc>
        <w:tc>
          <w:tcPr>
            <w:tcW w:w="2027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2441" w:type="dxa"/>
            <w:vMerge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63103F" w:rsidRPr="00AD4C8A" w:rsidRDefault="0063103F" w:rsidP="00AD4C8A">
            <w:pPr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63103F" w:rsidRPr="00AD4C8A" w:rsidRDefault="0063103F" w:rsidP="00AD4C8A">
            <w:pPr>
              <w:pStyle w:val="BodyText"/>
              <w:spacing w:after="0"/>
              <w:rPr>
                <w:color w:val="000000"/>
              </w:rPr>
            </w:pPr>
          </w:p>
        </w:tc>
        <w:tc>
          <w:tcPr>
            <w:tcW w:w="1560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63103F" w:rsidRPr="00AD4C8A" w:rsidRDefault="0063103F" w:rsidP="00AD4C8A">
            <w:pPr>
              <w:pStyle w:val="a5"/>
              <w:spacing w:before="0" w:after="0"/>
              <w:ind w:left="0" w:right="0"/>
              <w:rPr>
                <w:sz w:val="24"/>
                <w:szCs w:val="24"/>
                <w:lang w:val="en-US"/>
              </w:rPr>
            </w:pPr>
          </w:p>
        </w:tc>
      </w:tr>
    </w:tbl>
    <w:p w:rsidR="0063103F" w:rsidRPr="00AD4C8A" w:rsidRDefault="0063103F" w:rsidP="00AD4C8A">
      <w:pPr>
        <w:jc w:val="both"/>
      </w:pPr>
      <w:r w:rsidRPr="00AD4C8A">
        <w:t xml:space="preserve">  Итого: цена договора (с учетом установленного порядка формирования цены договора) составляет: _________ (_________________) руб. __ коп., в том числе НДС _______ (________________) руб. ____ коп., включая (включая расходы, связанные с поставкой товара).</w:t>
      </w:r>
    </w:p>
    <w:p w:rsidR="0063103F" w:rsidRPr="00AD4C8A" w:rsidRDefault="0063103F" w:rsidP="00AD4C8A">
      <w:pPr>
        <w:jc w:val="both"/>
        <w:rPr>
          <w:b/>
          <w:bCs/>
          <w:i/>
        </w:rPr>
      </w:pPr>
      <w:r w:rsidRPr="00AD4C8A">
        <w:t>Лицензии (права) ),в соответствии с налоговым законодательством не облагаются НДС согласно пп.26  п. 2 ст. 149 НК РФ</w:t>
      </w:r>
    </w:p>
    <w:p w:rsidR="0063103F" w:rsidRPr="00AD4C8A" w:rsidRDefault="0063103F" w:rsidP="00AD4C8A">
      <w:pPr>
        <w:pStyle w:val="-"/>
        <w:numPr>
          <w:ilvl w:val="0"/>
          <w:numId w:val="0"/>
        </w:numPr>
        <w:spacing w:before="0" w:after="0"/>
        <w:outlineLvl w:val="1"/>
      </w:pPr>
      <w:r w:rsidRPr="00AD4C8A">
        <w:t>2. СРОКИ ПОСТАВКИ</w:t>
      </w:r>
    </w:p>
    <w:tbl>
      <w:tblPr>
        <w:tblpPr w:leftFromText="180" w:rightFromText="180" w:vertAnchor="text" w:horzAnchor="margin" w:tblpXSpec="center" w:tblpY="144"/>
        <w:tblW w:w="14421" w:type="dxa"/>
        <w:tblLayout w:type="fixed"/>
        <w:tblLook w:val="0000"/>
      </w:tblPr>
      <w:tblGrid>
        <w:gridCol w:w="5726"/>
        <w:gridCol w:w="5130"/>
        <w:gridCol w:w="3565"/>
      </w:tblGrid>
      <w:tr w:rsidR="0063103F" w:rsidRPr="00AD4C8A" w:rsidTr="00AD4C8A">
        <w:trPr>
          <w:trHeight w:val="20"/>
        </w:trPr>
        <w:tc>
          <w:tcPr>
            <w:tcW w:w="5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Наименование Товара (оборудования)/лицензий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1 период</w:t>
            </w:r>
          </w:p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(количество)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2 период</w:t>
            </w:r>
          </w:p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(количество)</w:t>
            </w: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С даты заключения Договора до _________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3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D4C8A">
              <w:rPr>
                <w:b/>
                <w:sz w:val="24"/>
                <w:szCs w:val="24"/>
              </w:rPr>
              <w:t>С ____________ до _________</w:t>
            </w: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9"/>
              <w:tabs>
                <w:tab w:val="left" w:pos="2291"/>
              </w:tabs>
              <w:spacing w:before="0"/>
              <w:rPr>
                <w:szCs w:val="24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9"/>
              <w:spacing w:before="0"/>
              <w:jc w:val="center"/>
              <w:rPr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9"/>
              <w:tabs>
                <w:tab w:val="left" w:pos="2605"/>
              </w:tabs>
              <w:spacing w:before="0"/>
              <w:rPr>
                <w:szCs w:val="24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a9"/>
              <w:spacing w:before="0"/>
              <w:jc w:val="center"/>
              <w:rPr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9"/>
              <w:spacing w:before="0"/>
              <w:rPr>
                <w:szCs w:val="24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rPr>
                <w:spacing w:val="-2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contextualSpacing/>
              <w:rPr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  <w:tr w:rsidR="0063103F" w:rsidRPr="00AD4C8A" w:rsidTr="00AD4C8A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BodyText"/>
              <w:spacing w:after="0"/>
              <w:rPr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03F" w:rsidRPr="00AD4C8A" w:rsidRDefault="0063103F" w:rsidP="00AD4C8A">
            <w:pPr>
              <w:pStyle w:val="BodyText"/>
              <w:spacing w:after="0"/>
              <w:jc w:val="center"/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03F" w:rsidRPr="00AD4C8A" w:rsidRDefault="0063103F" w:rsidP="00AD4C8A">
            <w:pPr>
              <w:pStyle w:val="a5"/>
              <w:spacing w:before="0" w:after="0"/>
              <w:rPr>
                <w:sz w:val="24"/>
                <w:szCs w:val="24"/>
                <w:lang w:val="en-US"/>
              </w:rPr>
            </w:pPr>
          </w:p>
        </w:tc>
      </w:tr>
    </w:tbl>
    <w:p w:rsidR="0063103F" w:rsidRPr="00AD4C8A" w:rsidRDefault="0063103F" w:rsidP="00AD4C8A">
      <w:pPr>
        <w:jc w:val="both"/>
      </w:pPr>
    </w:p>
    <w:tbl>
      <w:tblPr>
        <w:tblW w:w="15228" w:type="dxa"/>
        <w:tblLayout w:type="fixed"/>
        <w:tblLook w:val="0000"/>
      </w:tblPr>
      <w:tblGrid>
        <w:gridCol w:w="7614"/>
        <w:gridCol w:w="7614"/>
      </w:tblGrid>
      <w:tr w:rsidR="0063103F" w:rsidRPr="00AD4C8A" w:rsidTr="00AD4C8A">
        <w:tc>
          <w:tcPr>
            <w:tcW w:w="7614" w:type="dxa"/>
          </w:tcPr>
          <w:p w:rsidR="0063103F" w:rsidRPr="00AD4C8A" w:rsidRDefault="0063103F" w:rsidP="00AD4C8A">
            <w:pPr>
              <w:rPr>
                <w:b/>
              </w:rPr>
            </w:pPr>
            <w:r w:rsidRPr="00AD4C8A">
              <w:rPr>
                <w:b/>
              </w:rPr>
              <w:t>От Покупателя:</w:t>
            </w:r>
          </w:p>
          <w:p w:rsidR="0063103F" w:rsidRPr="00AD4C8A" w:rsidRDefault="0063103F" w:rsidP="00AD4C8A">
            <w:pPr>
              <w:rPr>
                <w:b/>
              </w:rPr>
            </w:pPr>
          </w:p>
          <w:p w:rsidR="0063103F" w:rsidRPr="00AD4C8A" w:rsidRDefault="0063103F" w:rsidP="00AD4C8A">
            <w:pPr>
              <w:ind w:left="109" w:hangingChars="190" w:hanging="109"/>
            </w:pPr>
            <w:r w:rsidRPr="00AD4C8A">
              <w:t>___________________</w:t>
            </w:r>
          </w:p>
          <w:p w:rsidR="0063103F" w:rsidRPr="00AD4C8A" w:rsidRDefault="0063103F" w:rsidP="00AD4C8A">
            <w:pPr>
              <w:jc w:val="both"/>
            </w:pPr>
            <w:r w:rsidRPr="00AD4C8A">
              <w:t>М.П.</w:t>
            </w:r>
          </w:p>
        </w:tc>
        <w:tc>
          <w:tcPr>
            <w:tcW w:w="7614" w:type="dxa"/>
          </w:tcPr>
          <w:p w:rsidR="0063103F" w:rsidRPr="00AD4C8A" w:rsidRDefault="0063103F" w:rsidP="00AD4C8A">
            <w:pPr>
              <w:ind w:left="355" w:hangingChars="190" w:hanging="355"/>
              <w:rPr>
                <w:b/>
              </w:rPr>
            </w:pPr>
            <w:r w:rsidRPr="00AD4C8A">
              <w:rPr>
                <w:b/>
              </w:rPr>
              <w:t>От Поставщика</w:t>
            </w:r>
          </w:p>
          <w:p w:rsidR="0063103F" w:rsidRPr="00AD4C8A" w:rsidRDefault="0063103F" w:rsidP="00AD4C8A">
            <w:pPr>
              <w:ind w:left="109" w:hangingChars="190" w:hanging="109"/>
            </w:pPr>
          </w:p>
          <w:p w:rsidR="0063103F" w:rsidRPr="00AD4C8A" w:rsidRDefault="0063103F" w:rsidP="00AD4C8A">
            <w:pPr>
              <w:ind w:left="109" w:hangingChars="190" w:hanging="109"/>
            </w:pPr>
            <w:r w:rsidRPr="00AD4C8A">
              <w:t xml:space="preserve">_________________ </w:t>
            </w:r>
          </w:p>
          <w:p w:rsidR="0063103F" w:rsidRPr="00AD4C8A" w:rsidRDefault="0063103F" w:rsidP="00AD4C8A">
            <w:pPr>
              <w:jc w:val="both"/>
            </w:pPr>
            <w:r w:rsidRPr="00AD4C8A">
              <w:t>М.П.</w:t>
            </w:r>
          </w:p>
        </w:tc>
      </w:tr>
    </w:tbl>
    <w:p w:rsidR="0063103F" w:rsidRDefault="0063103F" w:rsidP="00AD4C8A">
      <w:pPr>
        <w:pageBreakBefore/>
        <w:jc w:val="right"/>
        <w:sectPr w:rsidR="0063103F" w:rsidSect="00AD4C8A">
          <w:pgSz w:w="16838" w:h="11906" w:orient="landscape"/>
          <w:pgMar w:top="720" w:right="675" w:bottom="851" w:left="709" w:header="284" w:footer="709" w:gutter="0"/>
          <w:cols w:space="708"/>
          <w:titlePg/>
          <w:docGrid w:linePitch="360"/>
        </w:sectPr>
      </w:pPr>
    </w:p>
    <w:p w:rsidR="0063103F" w:rsidRPr="00AD4C8A" w:rsidRDefault="0063103F" w:rsidP="00AD4C8A">
      <w:pPr>
        <w:pageBreakBefore/>
        <w:jc w:val="right"/>
      </w:pPr>
      <w:r w:rsidRPr="00AD4C8A">
        <w:t>Приложение №2 к Договору</w:t>
      </w:r>
      <w:r w:rsidRPr="00AD4C8A">
        <w:br/>
        <w:t>№___________ от «____»______________ года</w:t>
      </w:r>
    </w:p>
    <w:p w:rsidR="0063103F" w:rsidRPr="00AD4C8A" w:rsidRDefault="0063103F" w:rsidP="00AD4C8A">
      <w:pPr>
        <w:ind w:left="360"/>
      </w:pPr>
    </w:p>
    <w:p w:rsidR="0063103F" w:rsidRPr="00AD4C8A" w:rsidRDefault="0063103F" w:rsidP="00AD4C8A">
      <w:pPr>
        <w:pStyle w:val="-"/>
        <w:numPr>
          <w:ilvl w:val="0"/>
          <w:numId w:val="0"/>
        </w:numPr>
        <w:spacing w:before="0" w:after="0"/>
        <w:outlineLvl w:val="0"/>
      </w:pPr>
      <w:bookmarkStart w:id="101" w:name="_Toc154041528"/>
      <w:bookmarkStart w:id="102" w:name="_Toc154059250"/>
      <w:bookmarkStart w:id="103" w:name="_Toc157679459"/>
      <w:bookmarkStart w:id="104" w:name="_Toc168144802"/>
      <w:bookmarkStart w:id="105" w:name="_Toc168159788"/>
      <w:bookmarkStart w:id="106" w:name="_Toc213335138"/>
      <w:bookmarkStart w:id="107" w:name="_Toc213679141"/>
      <w:bookmarkStart w:id="108" w:name="_Toc213679219"/>
      <w:r w:rsidRPr="00AD4C8A">
        <w:rPr>
          <w:caps w:val="0"/>
        </w:rPr>
        <w:t>ТЕХНИЧЕСКИЕ ТРЕБОВАНИЯ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63103F" w:rsidRPr="00AD4C8A" w:rsidRDefault="0063103F" w:rsidP="00AD4C8A">
      <w:pPr>
        <w:ind w:left="-142"/>
        <w:jc w:val="center"/>
        <w:rPr>
          <w:b/>
        </w:rPr>
      </w:pPr>
      <w:bookmarkStart w:id="109" w:name="_Toc419275205"/>
      <w:bookmarkStart w:id="110" w:name="_Ref528391529"/>
      <w:bookmarkStart w:id="111" w:name="_Toc42673936"/>
      <w:bookmarkStart w:id="112" w:name="_Toc137560492"/>
      <w:bookmarkStart w:id="113" w:name="_Toc277252078"/>
      <w:bookmarkStart w:id="114" w:name="_Toc328660357"/>
      <w:bookmarkStart w:id="115" w:name="_Toc337134656"/>
      <w:r w:rsidRPr="00AD4C8A">
        <w:rPr>
          <w:b/>
        </w:rPr>
        <w:t xml:space="preserve">к </w:t>
      </w:r>
      <w:bookmarkEnd w:id="109"/>
      <w:bookmarkEnd w:id="110"/>
      <w:bookmarkEnd w:id="111"/>
      <w:bookmarkEnd w:id="112"/>
      <w:bookmarkEnd w:id="113"/>
      <w:bookmarkEnd w:id="114"/>
      <w:r w:rsidRPr="00AD4C8A">
        <w:rPr>
          <w:b/>
        </w:rPr>
        <w:t xml:space="preserve">функциям </w:t>
      </w:r>
      <w:bookmarkEnd w:id="115"/>
      <w:r w:rsidRPr="00AD4C8A">
        <w:rPr>
          <w:b/>
        </w:rPr>
        <w:t>средств защиты информации для подсистемы обнаружения утечек конфиденциальной информации</w:t>
      </w:r>
    </w:p>
    <w:p w:rsidR="0063103F" w:rsidRPr="00AD4C8A" w:rsidRDefault="0063103F" w:rsidP="00AD4C8A">
      <w:pPr>
        <w:ind w:firstLine="709"/>
        <w:jc w:val="both"/>
        <w:rPr>
          <w:b/>
        </w:rPr>
      </w:pPr>
    </w:p>
    <w:p w:rsidR="0063103F" w:rsidRPr="00AD4C8A" w:rsidRDefault="0063103F" w:rsidP="00AD4C8A">
      <w:pPr>
        <w:ind w:firstLine="709"/>
        <w:jc w:val="both"/>
        <w:rPr>
          <w:b/>
        </w:rPr>
      </w:pPr>
    </w:p>
    <w:p w:rsidR="0063103F" w:rsidRPr="00AD4C8A" w:rsidRDefault="0063103F" w:rsidP="00AD4C8A">
      <w:pPr>
        <w:numPr>
          <w:ilvl w:val="0"/>
          <w:numId w:val="13"/>
        </w:numPr>
        <w:ind w:right="284"/>
        <w:jc w:val="both"/>
        <w:rPr>
          <w:b/>
        </w:rPr>
      </w:pPr>
      <w:r w:rsidRPr="00AD4C8A">
        <w:rPr>
          <w:b/>
        </w:rPr>
        <w:t>Требования к функциям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Определение политик безопасности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Использование нескольких методов определения конфиденциальной информации.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Решение должно предлагать готовые политики для различных отраслей и регионов, с возможностью одновременного выбора нескольких отраслей и/или регионов.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задания единой системы политик по всему решению; каждая политика должна иметь возможность одновременного применения к данным в движении (Datain-Motion), используемым данным (Data-in-Use) и хранимым данным (Data-at-Rest),как на уровне сети, так и на конечных компьютерах.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Ведение контроля и журнала автоматического аудита настроек и изменений политик.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Продукт должен иметь единую веб-консоль централизованного управления устройствами, конечными компьютерами, политиками и отчетами.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Решение должно требовать для полного контроля всех каналов, включая веб-каналы HTTP и HTTPS в режиме блокировки, а также для конечныхкомпьютеров, минимально возможное количество серверов (с учетом построения отказоустойчивой кластерной конфигурации компонентов контроля веб и почтового потоков).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 xml:space="preserve">Решение не должно требовать для настройки утилит командной строки, редактирования текстовых файлов, интерфейсов программирования (API) а также языков сценариев (скриптов). Не допускается хранение паролей в открытом виде в файлах настроек. Исключения делаются только для использования командной строки при однократном вводе в эксплуатацию программно-аппаратных комплексов, а также для запуска сценариев автоматической реакции на инциденты. 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Политики безопасности должны определяться на основе следующего: содержимое, отправитель и получатель, тип файла, коммуникационный протокол, категория веб-сайта.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возможность определения одной политики на основе нескольких разнородных типов данных одновременно (например, словарь и отпечатки), используя произвольную булевскую логику (операции И, ИЛИ, НЕ, скобки).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предлагать настраиваемый механизм присвоения уровня критичности каждому инциденту в зависимости от содержимого.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предоставлять возможность выборочного включения и исключения правил на основе корпоративной службы каталогов, чтобы политики применялись в зависимости от отправителя и/или получателя/назначения информации.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предоставлять удобный графический интерфейс для настройки пользовательских политик на основе готовых политик и созданных классификаторов информации, доступный нетехническому персоналу.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предоставлять простой способ активации готовой политики непосредственно в веб-консоли управления, не прибегая к редактированию файлов.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Детектирование – общее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Продукт должен иметь единую схему анализа данных всеми детектирующими сенсорами (т.е. сетевыми сканерами и агентами на конечных компьютерах, и для пассивного мониторинга, и для блокировки, и для поиска).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возможность масштабирования за счет балансировки нагрузки одного агента на несколько одновременно работающих анализаторов.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Функциональность анализатора отпечатков (файловых и табличных) должна поддерживаться автономно на каждом сервере и конечном компьютере за счет автоматической репликации хранилища.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выделять и инспектировать текстовое содержимое из файлов и вложений.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инспектировать метаданные хранимых файлов.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реализовывать алгоритм анализа передаваемых и хранимых файлов на основе цифровых отпечатков данных.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автоматически обнаруживать и сканировать файловые папки в локальной сети. Должна быть реализованы функции «обнаружить все общие папки в заданной подсети», «просканировать все административные папки».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Аналитические возможности должны быть применимы без каких-либо ограничений для содержимого на восточно-европейских и азиатских языках, в т.ч. кириллицы, японского, китайского, корейского языков. При наличии ограничений должен быть предоставлен развернутый комментарий и описано поведение анализатора.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средства для автоматического выявления серийных утечек данных любого типа от одного пользователя в течение заданного периода времени, с помощью задания порога и интервала.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рекурсивно проверять содержимое вложенных (ZIP, TAR, RAR) архивов путем анализа цифровых отпечатков каждого файла.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информацию о методической доле ложных срабатываний, подтвержденную независимым исследованием.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Детектирование – отпечатки структурированных данных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механизм анализа цифровых отпечатков для табличных данных, например, данных клиентов.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Отпечатки данных должны сниматься с одного источника данных и автоматически применяться на всех анализаторах.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Должна быть возможность задавать расписание, по которому синхронизируется база отпечатков между центральным офисом и подразделениями.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возможность подключаться к источнику данных напрямую по протоколу ODBC.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Решение не должно требовать выгрузку/копирование данных в центральное хранилище для снятия отпечатков.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Решение должно давать возможность комбинировать содержимое полей и задавать индивидуальные пороги для каждого из сочетаний (т.е. Фамилия, Имя, Отчество – порог равен 5; Фамилия, Имя, Лицевой Счет – порог равен 10, и т.д.).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Должна быть возможность задействовать классификатор цифровых отпечатков многократно в нескольких политиках, выбирая нужные поля в каждом случае независимо (т.е. единый классификатор из 10млн записей может быть задействован многократно в разных политиках с разным набором полей в каждом случае).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Детектирование – отпечатки неструктурированных данных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анализировать цифровые отпечатки в чертежах САПР.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Отпечатки данных должны сниматься с одного источника данных и автоматически применяться на всех анализаторах.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Должна быть возможность задавать расписание, по которому синхронизируется база отпечатков между центральным офисом и подразделениями.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минимально использовать копирование/выгрузку информации в центральное хранилище для снятия отпечатков.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Системе должно быть достаточно прав только на чтение для снятия отпечатков.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быть устойчива к изменениям документов и обнаруживатьфрагменты текста в форматах, отличных от исходных. Например, система должна быть способной обнаружить абзац текста из документа Word, вставленный в тело сообщения, либо напечатанный в формате PDF.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обнаруживать черновики и редакции документов, измененные или скопированные, требуя однократного снятия отпечатка с единственной версии документа.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возможность игнорировать заданные фрагменты текста при анализе. Срабатывание должно происходить только на том содержимом, которое является конфиденциальным. Например, система не должна опознавать пустые шаблоны, бланки и «рыбы» документов, как конфиденциальные, в том случае, когда отпечаток снимается с заполненного бланка и шаблона.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Детектирование – описательные методы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Идентификация конфиденциального содержимого по ключевым словам, словарям, лексиконам и шаблонам регулярных выражений.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 системе должна быть реализована функция вычисления контрольных разрядов для тех данных, которые имеют такое свойство. Например, система должна использовать алгоритм Луна для проверки номеров пластиковых карт без наличия ключевых слов в контексте.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опознавать данные по наличию языкового контекста. Например, должна быть возможность явно включить проверку контекста в дополнение к алгоритму Луна для определенных данных.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распознавать не менее 400 форматов файлов распространенных приложений, в т.ч. офисных, САПР, архивов, исходного кода, зашифрованных контейнеров.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готовые классификаторы конфиденциальной информации регионального и отраслевого типа; общее количество шаблонов – не менее 1000.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готовые политики для обнаружения персональных данных граждан РФ.</w:t>
      </w:r>
    </w:p>
    <w:p w:rsidR="0063103F" w:rsidRPr="00AD4C8A" w:rsidRDefault="0063103F" w:rsidP="006510E4">
      <w:pPr>
        <w:keepNext/>
        <w:numPr>
          <w:ilvl w:val="1"/>
          <w:numId w:val="12"/>
        </w:numPr>
        <w:ind w:left="788" w:right="284" w:hanging="431"/>
        <w:jc w:val="both"/>
      </w:pPr>
      <w:r w:rsidRPr="00AD4C8A">
        <w:t>Защита сетевых каналов утечки информации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Сетевой мониторинг и предотвращение (автоматическая блокировка) информационных утечек через сообщения электронной почты, передаваемые по протоколу SMTP.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Сетевой мониторинг и предотвращение (автоматическая блокировка) информационных утечек при работе с Интернет через протокол HTTP, в том числе с веб-почтой (сайты mail.ru, gmail.com, и т.п.).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Сетевой мониторинг и предотвращение (автоматическая блокировка) информационных утечек при работе с Интернет через безопасный протокол HTTPS, в том числе с веб-почтой, без передачи содержимого в открытом виде по протоколу ICAP.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Сетевой мониторинг и предотвращение (автоматическая блокировка) информационных утечек по протоколу FTP, без передачи содержимого в открытом виде по протоколу ICAP.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Сетевой мониторинг и предотвращение (автоматическая блокировка) информационных утечек при отправке электронной почты по протоколу SMTP, с анализом данных непосредственно на почтовом шлюзе.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создание отказоустойчивой кластерной конфигурации веб-шлюза.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создания отказоустойчивой кластерной конфигурации почтового шлюза.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выбирать ответное действие DLP на основе данных о категории сайта.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Предотвращение информационных утечек при выполнении заданий сетевой печати, с функциями оптического распознавания текста (OCR), без использования агентов на конечных компьютерах.</w:t>
      </w:r>
    </w:p>
    <w:p w:rsidR="0063103F" w:rsidRPr="00AD4C8A" w:rsidRDefault="0063103F" w:rsidP="00AD4C8A">
      <w:pPr>
        <w:autoSpaceDE w:val="0"/>
        <w:autoSpaceDN w:val="0"/>
        <w:adjustRightInd w:val="0"/>
        <w:ind w:left="1080"/>
      </w:pP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Сканирование информации в сети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Сканирование файлов с конфиденциальной информацией на серверах и компьютерах пользователей, без установки агентов на целевые системы, с возможностью запуска произвольного сценария немедленной автоматической реакции (перемещение, удаление, шифрование и т.д.)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Сканирование файлов с конфиденциальной информацией в библиотеках MicrosoftSharePoint, без установки агентов на целевые системы, с возможностью запуска произвольного сценария немедленной автоматической реакции (перемещение, удаление, и т.д.)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Сканирование конфиденциальной информации в общих и личных папках MicrosoftExchange, без установки агентов на целевые системы.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Сканирование конфиденциальной информации в таблицах РСУБД по протоколу ODBC,без установки агентов на целевые системы.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иметь возможность масштабирования за счет балансировки нагрузки одного сканера на несколько одновременно работающих анализаторов.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Управление и отчетность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Наличие единой веб-консоли, сочетающей функции управления инцидентами безопасности и контроля почтовых очередей.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Ведение системой транспортного журнала, фиксирующего получение каждого сообщения, с возможностью поиска по следующим полям: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Уникальный идентификатор сообщения Message ID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Дата/время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Отправитель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Получатель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Результат сканирования со ссылкой на инцидент (при наличии блокировки)</w:t>
      </w:r>
    </w:p>
    <w:p w:rsidR="0063103F" w:rsidRPr="00AD4C8A" w:rsidRDefault="0063103F" w:rsidP="006510E4">
      <w:pPr>
        <w:numPr>
          <w:ilvl w:val="0"/>
          <w:numId w:val="11"/>
        </w:numPr>
        <w:autoSpaceDE w:val="0"/>
        <w:autoSpaceDN w:val="0"/>
        <w:adjustRightInd w:val="0"/>
        <w:ind w:left="2127"/>
        <w:jc w:val="both"/>
      </w:pPr>
      <w:r w:rsidRPr="00AD4C8A">
        <w:t>Состояние сообщения (доставлено, в очереди, удалено)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Единая настройка политик для данных в движении (Data-in-Motion), используемых данных (Data-in-Use) и хранимых данных (Data-at-Rest).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Классификация конфиденциальных данных по содержимому и местоположению.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Определение сотрудников, имеющих право на обработку и пересылку конфиденциальной информации в рамках авторизованных бизнес-процессов.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Учет действий системы и сотрудников службы информационной безопасности по каждому инциденту, отображаемый в виде истории.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Ролевое разграничение прав доступа офицеров безопасности поуправлении инцидентами в зависимости от типа конфиденциальной информации.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Гранулярные политики, создаваемые с помощью независимых наборов правил.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одновременно и многократно использовать классификаторы данных в нескольких политиках.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учета инцидентов полного цикла, отслеживающая состояние каждого инцидента и ответственных исполнителей.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Наличие подсистемы определения имен пользователей для инцидентов, сгенерированных сетевыми сканерами веб-каналов.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Автоматическое прикрепление ко всем инцидентам справочных данных о нарушителе, его бизнес-руководстве, отделе, телефоне на основе данных из службы каталога; отображение информации в системе учета инцидентов.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Возможность в рамках одной политики произвольно назначать уровень критичности инцидентам в зависимости от срабатывания правил.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Автоматическое прикрепление к инцидентам необходимых фактов в виде копий сообщений со всеми вложениями.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Выбор реакции при нарушении политики, включающий варианты: Аудит, Блокирование, Уведомление руководителю сотрудника, Уведомление владельцу контента, Уведомление отправителю, Уведомление администратору безопасности, Перенаправление электронной почты на шлюз шифрования, Запуск произвольного сценария, удаление файлового вложения.</w:t>
      </w:r>
    </w:p>
    <w:p w:rsidR="0063103F" w:rsidRPr="00AD4C8A" w:rsidRDefault="0063103F" w:rsidP="00AD4C8A">
      <w:pPr>
        <w:numPr>
          <w:ilvl w:val="1"/>
          <w:numId w:val="12"/>
        </w:numPr>
        <w:ind w:right="284"/>
        <w:jc w:val="both"/>
      </w:pPr>
      <w:r w:rsidRPr="00AD4C8A">
        <w:t>Интеграция с информационной инфраструктурой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Децентрализованный анализ данных с единой системой управления.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Система должна поддерживать возможность установки анализаторов на каналыудалённых площадок.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Бесперебойная работа анализаторов утечек данных при потере связности с центральным сервером управления.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Сохранение полного набора всех имеющихся аналитических средств (включая цифровые отпечатки) при потере связности анализатора с сервером управления.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Инспектирование веб-трафика HTTP/HTTPS исключительно средствами собственного веб-шлюза без использования протокола ICAP.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</w:pPr>
      <w:r w:rsidRPr="00AD4C8A">
        <w:t>Инспектирование почтового трафика посредством встраивания в существующий SMTP-поток.</w:t>
      </w:r>
    </w:p>
    <w:p w:rsidR="0063103F" w:rsidRPr="00AD4C8A" w:rsidRDefault="0063103F" w:rsidP="00AD4C8A">
      <w:pPr>
        <w:numPr>
          <w:ilvl w:val="2"/>
          <w:numId w:val="12"/>
        </w:numPr>
        <w:ind w:right="284"/>
        <w:jc w:val="both"/>
        <w:rPr>
          <w:lang w:val="en-US"/>
        </w:rPr>
      </w:pPr>
      <w:r w:rsidRPr="00AD4C8A">
        <w:t>Интеграциясослужбамикаталоговпопротоколу</w:t>
      </w:r>
      <w:r w:rsidRPr="00AD4C8A">
        <w:rPr>
          <w:lang w:val="en-US"/>
        </w:rPr>
        <w:t xml:space="preserve"> LDAP </w:t>
      </w:r>
      <w:r w:rsidRPr="00AD4C8A">
        <w:t>споддержкой</w:t>
      </w:r>
      <w:r w:rsidRPr="00AD4C8A">
        <w:rPr>
          <w:lang w:val="en-US"/>
        </w:rPr>
        <w:t xml:space="preserve"> Microsoft Active Directory, Microsoft Active Directory Application Mode, IBM Lotus Domino.</w:t>
      </w:r>
    </w:p>
    <w:p w:rsidR="0063103F" w:rsidRPr="00AD4C8A" w:rsidRDefault="0063103F" w:rsidP="00AD4C8A">
      <w:pPr>
        <w:keepNext/>
        <w:numPr>
          <w:ilvl w:val="0"/>
          <w:numId w:val="13"/>
        </w:numPr>
        <w:ind w:right="284"/>
        <w:jc w:val="both"/>
        <w:rPr>
          <w:b/>
        </w:rPr>
      </w:pPr>
      <w:bookmarkStart w:id="116" w:name="_Toc337134661"/>
      <w:r w:rsidRPr="00AD4C8A">
        <w:rPr>
          <w:b/>
        </w:rPr>
        <w:t>Обязательные требования к Участникам</w:t>
      </w:r>
      <w:bookmarkEnd w:id="116"/>
    </w:p>
    <w:p w:rsidR="0063103F" w:rsidRPr="00AD4C8A" w:rsidRDefault="0063103F" w:rsidP="00AD4C8A">
      <w:pPr>
        <w:keepNext/>
        <w:jc w:val="both"/>
      </w:pPr>
      <w:r w:rsidRPr="00AD4C8A">
        <w:t xml:space="preserve">Участники размещения заказа должны соответствовать требованиям:  </w:t>
      </w:r>
    </w:p>
    <w:p w:rsidR="0063103F" w:rsidRPr="00AD4C8A" w:rsidRDefault="0063103F" w:rsidP="00AD4C8A">
      <w:pPr>
        <w:keepNext/>
        <w:jc w:val="both"/>
        <w:rPr>
          <w:spacing w:val="-4"/>
        </w:rPr>
      </w:pPr>
    </w:p>
    <w:p w:rsidR="0063103F" w:rsidRPr="00AD4C8A" w:rsidRDefault="0063103F" w:rsidP="00AD4C8A">
      <w:pPr>
        <w:pStyle w:val="ListBullet"/>
        <w:numPr>
          <w:ilvl w:val="1"/>
          <w:numId w:val="13"/>
        </w:numPr>
        <w:spacing w:after="0" w:line="240" w:lineRule="auto"/>
        <w:ind w:right="0"/>
        <w:contextualSpacing/>
      </w:pPr>
      <w:r w:rsidRPr="00AD4C8A">
        <w:t>Профессиональный опыт работы и история деятельности в области выполнения аналогичных работ, оказания аналогичных услуг не менее 3 лет;</w:t>
      </w:r>
    </w:p>
    <w:p w:rsidR="0063103F" w:rsidRPr="00AD4C8A" w:rsidRDefault="0063103F" w:rsidP="00AD4C8A">
      <w:pPr>
        <w:pStyle w:val="ListBullet"/>
        <w:numPr>
          <w:ilvl w:val="1"/>
          <w:numId w:val="13"/>
        </w:numPr>
        <w:spacing w:after="0" w:line="240" w:lineRule="auto"/>
        <w:ind w:right="0"/>
        <w:contextualSpacing/>
      </w:pPr>
      <w:r w:rsidRPr="00AD4C8A">
        <w:t>Обеспечение интеграции Проекта с другими подпроектами;</w:t>
      </w:r>
    </w:p>
    <w:p w:rsidR="0063103F" w:rsidRPr="00AD4C8A" w:rsidRDefault="0063103F" w:rsidP="00AD4C8A">
      <w:pPr>
        <w:pStyle w:val="ListBullet"/>
        <w:numPr>
          <w:ilvl w:val="1"/>
          <w:numId w:val="13"/>
        </w:numPr>
        <w:spacing w:after="0" w:line="240" w:lineRule="auto"/>
        <w:ind w:right="0"/>
        <w:contextualSpacing/>
      </w:pPr>
      <w:r w:rsidRPr="00AD4C8A">
        <w:t>Наличие следующих лицензий  и сертификатов:</w:t>
      </w:r>
    </w:p>
    <w:p w:rsidR="0063103F" w:rsidRPr="00AD4C8A" w:rsidRDefault="0063103F" w:rsidP="00AD4C8A">
      <w:pPr>
        <w:pStyle w:val="ListBullet"/>
        <w:numPr>
          <w:ilvl w:val="0"/>
          <w:numId w:val="0"/>
        </w:numPr>
        <w:spacing w:after="0" w:line="240" w:lineRule="auto"/>
        <w:ind w:left="792" w:right="0"/>
        <w:contextualSpacing/>
      </w:pPr>
      <w:r w:rsidRPr="00AD4C8A">
        <w:t>ФСТЭК России:</w:t>
      </w:r>
    </w:p>
    <w:p w:rsidR="0063103F" w:rsidRPr="00AD4C8A" w:rsidRDefault="0063103F" w:rsidP="00AD4C8A">
      <w:pPr>
        <w:pStyle w:val="ListBullet"/>
        <w:numPr>
          <w:ilvl w:val="0"/>
          <w:numId w:val="14"/>
        </w:numPr>
        <w:spacing w:after="0" w:line="240" w:lineRule="auto"/>
        <w:ind w:right="0"/>
        <w:contextualSpacing/>
      </w:pPr>
      <w:r w:rsidRPr="00AD4C8A">
        <w:t>на деятельность по технической защите конфиденциальной информации;</w:t>
      </w:r>
    </w:p>
    <w:p w:rsidR="0063103F" w:rsidRPr="00AD4C8A" w:rsidRDefault="0063103F" w:rsidP="00AD4C8A">
      <w:pPr>
        <w:pStyle w:val="ListBullet"/>
        <w:numPr>
          <w:ilvl w:val="1"/>
          <w:numId w:val="13"/>
        </w:numPr>
        <w:spacing w:after="0" w:line="240" w:lineRule="auto"/>
        <w:ind w:right="0"/>
        <w:contextualSpacing/>
      </w:pPr>
      <w:r w:rsidRPr="00AD4C8A">
        <w:t>Наличие сертификата по российскому или международному стандарту:</w:t>
      </w:r>
    </w:p>
    <w:p w:rsidR="0063103F" w:rsidRPr="00AD4C8A" w:rsidRDefault="0063103F" w:rsidP="00AD4C8A">
      <w:pPr>
        <w:pStyle w:val="ListBullet"/>
        <w:numPr>
          <w:ilvl w:val="0"/>
          <w:numId w:val="14"/>
        </w:numPr>
        <w:spacing w:after="0" w:line="240" w:lineRule="auto"/>
        <w:ind w:right="0"/>
        <w:contextualSpacing/>
      </w:pPr>
      <w:r w:rsidRPr="00AD4C8A">
        <w:t>на систему менеджмента качества (по стандарту (ГОСТ Р ИСО 9001:2008 или ISO 9001:2008 соответственно) применительно к разработке, внедрению и сопровождению решений в области информационных и информационно-телекоммуникационных систем и технологий.</w:t>
      </w:r>
    </w:p>
    <w:p w:rsidR="0063103F" w:rsidRPr="00AD4C8A" w:rsidRDefault="0063103F" w:rsidP="00AD4C8A">
      <w:pPr>
        <w:pStyle w:val="ListBullet"/>
        <w:numPr>
          <w:ilvl w:val="0"/>
          <w:numId w:val="0"/>
        </w:numPr>
        <w:spacing w:after="0" w:line="240" w:lineRule="auto"/>
        <w:ind w:left="792" w:right="0"/>
        <w:contextualSpacing/>
      </w:pPr>
      <w:r w:rsidRPr="00AD4C8A">
        <w:t xml:space="preserve">Наличие, не менее 3-х специалистов, прошедших обучение по </w:t>
      </w:r>
      <w:r w:rsidRPr="00AD4C8A">
        <w:rPr>
          <w:lang w:val="en-US"/>
        </w:rPr>
        <w:t>WebsenseDataSecuritySuite</w:t>
      </w:r>
      <w:r w:rsidRPr="00AD4C8A">
        <w:t xml:space="preserve"> (</w:t>
      </w:r>
      <w:r w:rsidRPr="00AD4C8A">
        <w:rPr>
          <w:lang w:val="en-US"/>
        </w:rPr>
        <w:t>DSS</w:t>
      </w:r>
      <w:r w:rsidRPr="00AD4C8A">
        <w:t>), и имеющие соответствующие сертификаты.</w:t>
      </w:r>
    </w:p>
    <w:p w:rsidR="0063103F" w:rsidRPr="00AD4C8A" w:rsidRDefault="0063103F" w:rsidP="00AD4C8A">
      <w:pPr>
        <w:keepNext/>
        <w:numPr>
          <w:ilvl w:val="0"/>
          <w:numId w:val="13"/>
        </w:numPr>
        <w:ind w:right="284"/>
        <w:jc w:val="both"/>
        <w:rPr>
          <w:b/>
        </w:rPr>
      </w:pPr>
      <w:r w:rsidRPr="00AD4C8A">
        <w:rPr>
          <w:b/>
        </w:rPr>
        <w:t>Требования к оборудованию</w:t>
      </w:r>
    </w:p>
    <w:p w:rsidR="0063103F" w:rsidRPr="00AD4C8A" w:rsidRDefault="0063103F" w:rsidP="00AD4C8A">
      <w:pPr>
        <w:ind w:firstLine="709"/>
        <w:jc w:val="both"/>
      </w:pPr>
      <w:r w:rsidRPr="00AD4C8A">
        <w:t xml:space="preserve">Поставляемое оборудование должно быть новым, (не допускается поставка выставочных образцов, а также оборудования, собранного из восстановленных узлов  и агрегатов). Оборудование должно быть поставлено комплектно и обеспечить конструктивную и функциональную совместимость. </w:t>
      </w:r>
    </w:p>
    <w:p w:rsidR="0063103F" w:rsidRPr="00AD4C8A" w:rsidRDefault="0063103F" w:rsidP="00AD4C8A">
      <w:pPr>
        <w:ind w:firstLine="709"/>
        <w:jc w:val="both"/>
      </w:pPr>
      <w:r w:rsidRPr="00AD4C8A">
        <w:t>Гарантия на оборудование не менее 12 месяцев.</w:t>
      </w:r>
    </w:p>
    <w:tbl>
      <w:tblPr>
        <w:tblW w:w="9648" w:type="dxa"/>
        <w:tblLayout w:type="fixed"/>
        <w:tblLook w:val="0000"/>
      </w:tblPr>
      <w:tblGrid>
        <w:gridCol w:w="4824"/>
        <w:gridCol w:w="4824"/>
      </w:tblGrid>
      <w:tr w:rsidR="0063103F" w:rsidRPr="00524271" w:rsidTr="00B04A27">
        <w:tc>
          <w:tcPr>
            <w:tcW w:w="4824" w:type="dxa"/>
          </w:tcPr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Поставщика:</w:t>
            </w: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 </w:t>
            </w: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B04A27">
            <w:pPr>
              <w:ind w:left="109" w:hangingChars="190" w:hanging="109"/>
            </w:pPr>
            <w:r w:rsidRPr="00524271">
              <w:t>«___»______________200___г.</w:t>
            </w:r>
          </w:p>
          <w:p w:rsidR="0063103F" w:rsidRPr="00524271" w:rsidRDefault="0063103F" w:rsidP="00B04A27">
            <w:pPr>
              <w:ind w:left="109" w:hangingChars="190" w:hanging="109"/>
            </w:pPr>
          </w:p>
        </w:tc>
        <w:tc>
          <w:tcPr>
            <w:tcW w:w="4824" w:type="dxa"/>
          </w:tcPr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Покупателя:</w:t>
            </w: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__________________________ </w:t>
            </w:r>
          </w:p>
          <w:p w:rsidR="0063103F" w:rsidRPr="00524271" w:rsidRDefault="0063103F" w:rsidP="00B04A27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B04A27">
            <w:pPr>
              <w:ind w:left="109" w:hangingChars="190" w:hanging="109"/>
              <w:rPr>
                <w:b/>
              </w:rPr>
            </w:pPr>
            <w:r w:rsidRPr="00524271">
              <w:t>«___»______________200___г.</w:t>
            </w:r>
          </w:p>
        </w:tc>
      </w:tr>
      <w:tr w:rsidR="0063103F" w:rsidRPr="00524271" w:rsidTr="00B04A27">
        <w:tc>
          <w:tcPr>
            <w:tcW w:w="4824" w:type="dxa"/>
          </w:tcPr>
          <w:p w:rsidR="0063103F" w:rsidRPr="00524271" w:rsidRDefault="0063103F" w:rsidP="00B04A27">
            <w:pPr>
              <w:ind w:left="109" w:hangingChars="190" w:hanging="109"/>
            </w:pPr>
          </w:p>
          <w:p w:rsidR="0063103F" w:rsidRPr="00524271" w:rsidRDefault="0063103F" w:rsidP="00B04A27">
            <w:pPr>
              <w:ind w:left="109" w:hangingChars="190" w:hanging="109"/>
            </w:pPr>
          </w:p>
          <w:p w:rsidR="0063103F" w:rsidRPr="00524271" w:rsidRDefault="0063103F" w:rsidP="00B04A27">
            <w:pPr>
              <w:ind w:left="109" w:hangingChars="190" w:hanging="109"/>
            </w:pPr>
          </w:p>
          <w:p w:rsidR="0063103F" w:rsidRPr="00524271" w:rsidRDefault="0063103F" w:rsidP="00B04A27"/>
        </w:tc>
        <w:tc>
          <w:tcPr>
            <w:tcW w:w="4824" w:type="dxa"/>
          </w:tcPr>
          <w:p w:rsidR="0063103F" w:rsidRPr="00524271" w:rsidRDefault="0063103F" w:rsidP="00B04A27">
            <w:pPr>
              <w:ind w:left="109" w:hangingChars="190" w:hanging="109"/>
            </w:pPr>
          </w:p>
        </w:tc>
      </w:tr>
    </w:tbl>
    <w:p w:rsidR="0063103F" w:rsidRPr="00AD4C8A" w:rsidRDefault="0063103F" w:rsidP="00AD4C8A">
      <w:pPr>
        <w:ind w:firstLine="709"/>
        <w:jc w:val="both"/>
      </w:pPr>
    </w:p>
    <w:p w:rsidR="0063103F" w:rsidRPr="00524271" w:rsidRDefault="0063103F" w:rsidP="00660716">
      <w:pPr>
        <w:pageBreakBefore/>
        <w:jc w:val="right"/>
      </w:pPr>
      <w:r>
        <w:t>Приложение №3</w:t>
      </w:r>
      <w:r w:rsidRPr="00452AC7">
        <w:t xml:space="preserve"> к Договору</w:t>
      </w:r>
      <w:r w:rsidRPr="00452AC7">
        <w:br/>
        <w:t>№___________ от «____»______________ года</w:t>
      </w:r>
      <w:r w:rsidRPr="00452AC7">
        <w:br/>
      </w:r>
      <w:r>
        <w:rPr>
          <w:b/>
        </w:rPr>
        <w:t>ФОРМА</w:t>
      </w:r>
    </w:p>
    <w:p w:rsidR="0063103F" w:rsidRDefault="0063103F" w:rsidP="00660716">
      <w:pPr>
        <w:pStyle w:val="-"/>
        <w:numPr>
          <w:ilvl w:val="0"/>
          <w:numId w:val="0"/>
        </w:numPr>
        <w:spacing w:before="0" w:after="0"/>
        <w:outlineLvl w:val="0"/>
      </w:pPr>
    </w:p>
    <w:p w:rsidR="0063103F" w:rsidRPr="0093252E" w:rsidRDefault="0063103F" w:rsidP="00660716">
      <w:pPr>
        <w:pStyle w:val="-"/>
        <w:numPr>
          <w:ilvl w:val="0"/>
          <w:numId w:val="0"/>
        </w:numPr>
        <w:spacing w:before="0" w:after="0"/>
        <w:outlineLvl w:val="0"/>
      </w:pPr>
      <w:r w:rsidRPr="0093252E">
        <w:t xml:space="preserve">Акт приема-передачи Товара (оборудования) </w:t>
      </w:r>
    </w:p>
    <w:p w:rsidR="0063103F" w:rsidRPr="0093252E" w:rsidRDefault="0063103F" w:rsidP="00660716">
      <w:pPr>
        <w:pStyle w:val="-"/>
        <w:numPr>
          <w:ilvl w:val="0"/>
          <w:numId w:val="0"/>
        </w:numPr>
        <w:spacing w:before="0" w:after="0"/>
        <w:outlineLvl w:val="0"/>
      </w:pPr>
      <w:r w:rsidRPr="0093252E">
        <w:t>по количеству, упаковке и маркировке</w:t>
      </w:r>
    </w:p>
    <w:p w:rsidR="0063103F" w:rsidRPr="0093252E" w:rsidRDefault="0063103F" w:rsidP="00660716">
      <w:pPr>
        <w:jc w:val="center"/>
        <w:rPr>
          <w:b/>
        </w:rPr>
      </w:pPr>
      <w:r w:rsidRPr="0093252E">
        <w:rPr>
          <w:b/>
        </w:rPr>
        <w:t>№___ ОТ «___»_________200___ Г.</w:t>
      </w:r>
      <w:r w:rsidRPr="0093252E">
        <w:rPr>
          <w:b/>
        </w:rPr>
        <w:br/>
        <w:t>ПО ДОГОВОРУ №_____ ОТ «___»______________200__ Г.</w:t>
      </w:r>
    </w:p>
    <w:p w:rsidR="0063103F" w:rsidRPr="00524271" w:rsidRDefault="0063103F" w:rsidP="00660716">
      <w:pPr>
        <w:jc w:val="center"/>
      </w:pPr>
    </w:p>
    <w:p w:rsidR="0063103F" w:rsidRPr="00524271" w:rsidRDefault="0063103F" w:rsidP="00660716">
      <w:pPr>
        <w:jc w:val="both"/>
      </w:pPr>
      <w:r w:rsidRPr="00524271">
        <w:t>«Поставщик» _____________________ в лице _____________________, действующего на основании _____________________, с одной стороны и «Покупатель»  _____________________ в лице _____________________  , действующего на основании _____________________, с другой стороны, составили настоящий акт о следующем:</w:t>
      </w:r>
    </w:p>
    <w:p w:rsidR="0063103F" w:rsidRPr="00524271" w:rsidRDefault="0063103F" w:rsidP="00660716">
      <w:pPr>
        <w:jc w:val="both"/>
      </w:pPr>
    </w:p>
    <w:p w:rsidR="0063103F" w:rsidRPr="00524271" w:rsidRDefault="0063103F" w:rsidP="00660716">
      <w:pPr>
        <w:jc w:val="both"/>
      </w:pPr>
      <w:r w:rsidRPr="00524271">
        <w:t xml:space="preserve">Поставщик поставил, а Покупатель принял следующий Товар (оборудование) </w:t>
      </w:r>
      <w:r w:rsidRPr="006B4B5E">
        <w:t>по количеству, упаковке и маркировке</w:t>
      </w:r>
      <w:r>
        <w:t>,</w:t>
      </w:r>
      <w:r w:rsidRPr="006B4B5E">
        <w:t xml:space="preserve"> </w:t>
      </w:r>
      <w:r w:rsidRPr="00524271">
        <w:t>согласно Спецификации (Приложение №1 к Договору):</w:t>
      </w:r>
    </w:p>
    <w:p w:rsidR="0063103F" w:rsidRPr="00524271" w:rsidRDefault="0063103F" w:rsidP="00660716">
      <w:pPr>
        <w:jc w:val="both"/>
      </w:pPr>
      <w:r w:rsidRPr="00524271">
        <w:t>___________________________________________(</w:t>
      </w:r>
      <w:r w:rsidRPr="00524271">
        <w:rPr>
          <w:i/>
        </w:rPr>
        <w:t>описание Товара (оборудования</w:t>
      </w:r>
      <w:r w:rsidRPr="00524271">
        <w:t>)</w:t>
      </w:r>
    </w:p>
    <w:p w:rsidR="0063103F" w:rsidRPr="00524271" w:rsidRDefault="0063103F" w:rsidP="00660716"/>
    <w:p w:rsidR="0063103F" w:rsidRPr="00524271" w:rsidRDefault="0063103F" w:rsidP="00660716">
      <w:r w:rsidRPr="00524271">
        <w:t>Стоимость поставленного Товара (оборудования) составляет:</w:t>
      </w:r>
    </w:p>
    <w:p w:rsidR="0063103F" w:rsidRPr="00524271" w:rsidRDefault="0063103F" w:rsidP="00660716">
      <w:pPr>
        <w:rPr>
          <w:bCs/>
        </w:rPr>
      </w:pPr>
      <w:r w:rsidRPr="00524271">
        <w:rPr>
          <w:bCs/>
        </w:rPr>
        <w:t>___________________________________________(</w:t>
      </w:r>
      <w:r w:rsidRPr="00524271">
        <w:rPr>
          <w:bCs/>
          <w:i/>
        </w:rPr>
        <w:t>сумма за поставленное оборудование</w:t>
      </w:r>
      <w:r w:rsidRPr="00524271">
        <w:rPr>
          <w:bCs/>
        </w:rPr>
        <w:t>)</w:t>
      </w:r>
    </w:p>
    <w:p w:rsidR="0063103F" w:rsidRPr="00524271" w:rsidRDefault="0063103F" w:rsidP="00660716"/>
    <w:p w:rsidR="0063103F" w:rsidRPr="00524271" w:rsidRDefault="0063103F" w:rsidP="00660716">
      <w:pPr>
        <w:jc w:val="both"/>
      </w:pPr>
      <w:r w:rsidRPr="00524271">
        <w:t xml:space="preserve">Товар (оборудование) </w:t>
      </w:r>
      <w:r w:rsidRPr="006B4B5E">
        <w:t>по количеству, упаковке и маркировке</w:t>
      </w:r>
      <w:r w:rsidRPr="00524271">
        <w:t xml:space="preserve"> </w:t>
      </w:r>
      <w:r>
        <w:t>соответствует требованиям Д</w:t>
      </w:r>
      <w:r w:rsidRPr="00524271">
        <w:t>оговора</w:t>
      </w:r>
      <w:r>
        <w:t xml:space="preserve"> и приложениям к нему</w:t>
      </w:r>
      <w:r w:rsidRPr="00524271">
        <w:t xml:space="preserve">. </w:t>
      </w:r>
    </w:p>
    <w:p w:rsidR="0063103F" w:rsidRPr="00524271" w:rsidRDefault="0063103F" w:rsidP="00660716">
      <w:r w:rsidRPr="00524271">
        <w:t>К настоящему акту прилагаются следующие документы, подтверждающие поставку Товара (оборудования):</w:t>
      </w:r>
    </w:p>
    <w:p w:rsidR="0063103F" w:rsidRPr="00524271" w:rsidRDefault="0063103F" w:rsidP="00660716">
      <w:r w:rsidRPr="00524271">
        <w:t>_____________________________________________(</w:t>
      </w:r>
      <w:r w:rsidRPr="00524271">
        <w:rPr>
          <w:i/>
        </w:rPr>
        <w:t>перечислить  документы</w:t>
      </w:r>
      <w:r w:rsidRPr="00524271">
        <w:t>)</w:t>
      </w:r>
    </w:p>
    <w:p w:rsidR="0063103F" w:rsidRPr="00524271" w:rsidRDefault="0063103F" w:rsidP="00660716"/>
    <w:p w:rsidR="0063103F" w:rsidRPr="00524271" w:rsidRDefault="0063103F" w:rsidP="00660716">
      <w:pPr>
        <w:ind w:left="360"/>
      </w:pPr>
    </w:p>
    <w:tbl>
      <w:tblPr>
        <w:tblW w:w="9648" w:type="dxa"/>
        <w:tblLayout w:type="fixed"/>
        <w:tblLook w:val="0000"/>
      </w:tblPr>
      <w:tblGrid>
        <w:gridCol w:w="4824"/>
        <w:gridCol w:w="4824"/>
      </w:tblGrid>
      <w:tr w:rsidR="0063103F" w:rsidRPr="00524271" w:rsidTr="00BF5288">
        <w:tc>
          <w:tcPr>
            <w:tcW w:w="4824" w:type="dxa"/>
          </w:tcPr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Поставщика: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 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3D247E">
            <w:pPr>
              <w:ind w:left="109" w:hangingChars="190" w:hanging="109"/>
            </w:pPr>
            <w:r w:rsidRPr="00524271">
              <w:t>«___»______________200___г.</w:t>
            </w:r>
          </w:p>
          <w:p w:rsidR="0063103F" w:rsidRPr="00524271" w:rsidRDefault="0063103F" w:rsidP="003D247E">
            <w:pPr>
              <w:ind w:left="109" w:hangingChars="190" w:hanging="109"/>
            </w:pPr>
          </w:p>
        </w:tc>
        <w:tc>
          <w:tcPr>
            <w:tcW w:w="4824" w:type="dxa"/>
          </w:tcPr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Покупателя: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__________________________ 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3D247E">
            <w:pPr>
              <w:ind w:left="109" w:hangingChars="190" w:hanging="109"/>
              <w:rPr>
                <w:b/>
              </w:rPr>
            </w:pPr>
            <w:r w:rsidRPr="00524271">
              <w:t>«___»______________200___г.</w:t>
            </w:r>
          </w:p>
        </w:tc>
      </w:tr>
      <w:tr w:rsidR="0063103F" w:rsidRPr="00524271" w:rsidTr="00BF5288">
        <w:tc>
          <w:tcPr>
            <w:tcW w:w="4824" w:type="dxa"/>
          </w:tcPr>
          <w:p w:rsidR="0063103F" w:rsidRPr="00524271" w:rsidRDefault="0063103F" w:rsidP="003D247E">
            <w:pPr>
              <w:ind w:left="109" w:hangingChars="190" w:hanging="109"/>
            </w:pPr>
          </w:p>
          <w:p w:rsidR="0063103F" w:rsidRPr="00524271" w:rsidRDefault="0063103F" w:rsidP="003D247E">
            <w:pPr>
              <w:ind w:left="109" w:hangingChars="190" w:hanging="109"/>
            </w:pPr>
          </w:p>
          <w:p w:rsidR="0063103F" w:rsidRPr="00524271" w:rsidRDefault="0063103F" w:rsidP="003D247E">
            <w:pPr>
              <w:ind w:left="109" w:hangingChars="190" w:hanging="109"/>
            </w:pPr>
          </w:p>
          <w:p w:rsidR="0063103F" w:rsidRPr="00524271" w:rsidRDefault="0063103F" w:rsidP="00BF5288"/>
        </w:tc>
        <w:tc>
          <w:tcPr>
            <w:tcW w:w="4824" w:type="dxa"/>
          </w:tcPr>
          <w:p w:rsidR="0063103F" w:rsidRPr="00524271" w:rsidRDefault="0063103F" w:rsidP="003D247E">
            <w:pPr>
              <w:ind w:left="109" w:hangingChars="190" w:hanging="109"/>
            </w:pPr>
          </w:p>
        </w:tc>
      </w:tr>
    </w:tbl>
    <w:p w:rsidR="0063103F" w:rsidRPr="00D824BA" w:rsidRDefault="0063103F" w:rsidP="00660716">
      <w:pPr>
        <w:pageBreakBefore/>
        <w:jc w:val="right"/>
        <w:rPr>
          <w:b/>
        </w:rPr>
      </w:pPr>
      <w:r w:rsidRPr="00D824BA">
        <w:t>Приложение №</w:t>
      </w:r>
      <w:r>
        <w:t>4</w:t>
      </w:r>
      <w:r w:rsidRPr="00D824BA">
        <w:t xml:space="preserve"> к Договору</w:t>
      </w:r>
      <w:r w:rsidRPr="00D824BA">
        <w:br/>
        <w:t>№___________ от «____»______________ года</w:t>
      </w:r>
      <w:r w:rsidRPr="00D824BA">
        <w:br/>
      </w:r>
      <w:r w:rsidRPr="00D824BA">
        <w:rPr>
          <w:b/>
        </w:rPr>
        <w:t>ФОРМА</w:t>
      </w:r>
    </w:p>
    <w:p w:rsidR="0063103F" w:rsidRDefault="0063103F" w:rsidP="00660716">
      <w:pPr>
        <w:pStyle w:val="NormalWeb"/>
        <w:spacing w:before="0" w:beforeAutospacing="0" w:after="0" w:afterAutospacing="0"/>
        <w:jc w:val="center"/>
        <w:rPr>
          <w:b/>
        </w:rPr>
      </w:pPr>
      <w:r w:rsidRPr="000626E0">
        <w:rPr>
          <w:b/>
        </w:rPr>
        <w:t xml:space="preserve">АКТ ПРИЕМА-ПЕРЕДАЧИ ТОВАРА (ОБОРУДОВАНИЯ) </w:t>
      </w:r>
    </w:p>
    <w:p w:rsidR="0063103F" w:rsidRPr="00524271" w:rsidRDefault="0063103F" w:rsidP="00660716">
      <w:pPr>
        <w:pStyle w:val="NormalWeb"/>
        <w:spacing w:before="0" w:beforeAutospacing="0" w:after="0" w:afterAutospacing="0"/>
        <w:jc w:val="center"/>
        <w:rPr>
          <w:b/>
        </w:rPr>
      </w:pPr>
      <w:r w:rsidRPr="000626E0">
        <w:rPr>
          <w:b/>
        </w:rPr>
        <w:t>ПО КАЧЕСТВУ</w:t>
      </w:r>
    </w:p>
    <w:p w:rsidR="0063103F" w:rsidRPr="00524271" w:rsidRDefault="0063103F" w:rsidP="00660716">
      <w:pPr>
        <w:pStyle w:val="NormalWeb"/>
        <w:spacing w:before="0" w:beforeAutospacing="0" w:after="0" w:afterAutospacing="0"/>
        <w:jc w:val="center"/>
        <w:rPr>
          <w:b/>
        </w:rPr>
      </w:pPr>
      <w:r w:rsidRPr="00524271">
        <w:rPr>
          <w:b/>
        </w:rPr>
        <w:t>№___ ОТ «___»_________200___ Г.</w:t>
      </w:r>
      <w:r w:rsidRPr="00524271">
        <w:rPr>
          <w:b/>
        </w:rPr>
        <w:br/>
        <w:t>ПО ДОГОВОРУ №_____ ОТ «___»______________200__ Г.</w:t>
      </w:r>
    </w:p>
    <w:p w:rsidR="0063103F" w:rsidRPr="00524271" w:rsidRDefault="0063103F" w:rsidP="00660716">
      <w:pPr>
        <w:jc w:val="both"/>
      </w:pPr>
    </w:p>
    <w:p w:rsidR="0063103F" w:rsidRPr="00524271" w:rsidRDefault="0063103F" w:rsidP="00660716">
      <w:pPr>
        <w:jc w:val="both"/>
      </w:pPr>
      <w:r w:rsidRPr="00524271">
        <w:t>«Поставщик» _____________________ в лице _____________________, действующего на основании _____________________, с одной стороны и «Покупатель»  _____________________ в лице _____________________  , действующего на основании _____________________, с другой стороны, составили настоящий акт о следующем:</w:t>
      </w:r>
    </w:p>
    <w:p w:rsidR="0063103F" w:rsidRPr="00524271" w:rsidRDefault="0063103F" w:rsidP="00660716">
      <w:pPr>
        <w:jc w:val="both"/>
      </w:pPr>
    </w:p>
    <w:p w:rsidR="0063103F" w:rsidRPr="00524271" w:rsidRDefault="0063103F" w:rsidP="00660716">
      <w:pPr>
        <w:jc w:val="both"/>
      </w:pPr>
      <w:r w:rsidRPr="00524271">
        <w:t xml:space="preserve">Поставщик поставил, а Покупатель принял следующий Товар (оборудование) </w:t>
      </w:r>
      <w:r w:rsidRPr="006B4B5E">
        <w:t xml:space="preserve">по </w:t>
      </w:r>
      <w:r>
        <w:t>качеству,</w:t>
      </w:r>
      <w:r w:rsidRPr="006B4B5E">
        <w:t xml:space="preserve"> </w:t>
      </w:r>
      <w:r w:rsidRPr="00524271">
        <w:t>согласно Спецификации (Приложение №1 к Договору):</w:t>
      </w:r>
    </w:p>
    <w:p w:rsidR="0063103F" w:rsidRPr="00524271" w:rsidRDefault="0063103F" w:rsidP="00660716">
      <w:pPr>
        <w:jc w:val="both"/>
      </w:pPr>
      <w:r w:rsidRPr="00524271">
        <w:t>___________________________________________(</w:t>
      </w:r>
      <w:r w:rsidRPr="00524271">
        <w:rPr>
          <w:i/>
        </w:rPr>
        <w:t>описание Товара (оборудования</w:t>
      </w:r>
      <w:r w:rsidRPr="00524271">
        <w:t>)</w:t>
      </w:r>
    </w:p>
    <w:p w:rsidR="0063103F" w:rsidRPr="00524271" w:rsidRDefault="0063103F" w:rsidP="00660716"/>
    <w:p w:rsidR="0063103F" w:rsidRPr="00524271" w:rsidRDefault="0063103F" w:rsidP="00660716">
      <w:r w:rsidRPr="00524271">
        <w:t>Стоимость поставленного Товара (оборудования) составляет:</w:t>
      </w:r>
    </w:p>
    <w:p w:rsidR="0063103F" w:rsidRPr="00524271" w:rsidRDefault="0063103F" w:rsidP="00660716">
      <w:pPr>
        <w:rPr>
          <w:bCs/>
        </w:rPr>
      </w:pPr>
      <w:r w:rsidRPr="00524271">
        <w:rPr>
          <w:bCs/>
        </w:rPr>
        <w:t>___________________________________________(</w:t>
      </w:r>
      <w:r w:rsidRPr="00524271">
        <w:rPr>
          <w:bCs/>
          <w:i/>
        </w:rPr>
        <w:t>сумма за поставленное оборудование</w:t>
      </w:r>
      <w:r w:rsidRPr="00524271">
        <w:rPr>
          <w:bCs/>
        </w:rPr>
        <w:t>)</w:t>
      </w:r>
    </w:p>
    <w:p w:rsidR="0063103F" w:rsidRPr="00524271" w:rsidRDefault="0063103F" w:rsidP="00660716"/>
    <w:p w:rsidR="0063103F" w:rsidRPr="00524271" w:rsidRDefault="0063103F" w:rsidP="00660716">
      <w:pPr>
        <w:jc w:val="both"/>
      </w:pPr>
      <w:r w:rsidRPr="00524271">
        <w:t xml:space="preserve">Товар (оборудование) </w:t>
      </w:r>
      <w:r w:rsidRPr="006B4B5E">
        <w:t xml:space="preserve">по </w:t>
      </w:r>
      <w:r>
        <w:t>качеству соответствует требованиям Д</w:t>
      </w:r>
      <w:r w:rsidRPr="00524271">
        <w:t>оговора</w:t>
      </w:r>
      <w:r>
        <w:t xml:space="preserve"> и приложениям к нему</w:t>
      </w:r>
      <w:r w:rsidRPr="00524271">
        <w:t>. Товар (оборудование) находится в рабочем состоянии и отвечает техническим требованиям договора.</w:t>
      </w:r>
    </w:p>
    <w:p w:rsidR="0063103F" w:rsidRPr="00524271" w:rsidRDefault="0063103F" w:rsidP="00660716">
      <w:r w:rsidRPr="00524271">
        <w:t>К настоящему акту прилагаются следующие документы, подтверждающие поставку Товара (оборудования):</w:t>
      </w:r>
    </w:p>
    <w:p w:rsidR="0063103F" w:rsidRPr="00524271" w:rsidRDefault="0063103F" w:rsidP="00660716">
      <w:r w:rsidRPr="00524271">
        <w:t>_____________________________________________(</w:t>
      </w:r>
      <w:r w:rsidRPr="00524271">
        <w:rPr>
          <w:i/>
        </w:rPr>
        <w:t>перечислить  документы</w:t>
      </w:r>
      <w:r w:rsidRPr="00524271">
        <w:t>)</w:t>
      </w:r>
    </w:p>
    <w:p w:rsidR="0063103F" w:rsidRPr="00524271" w:rsidRDefault="0063103F" w:rsidP="00660716"/>
    <w:p w:rsidR="0063103F" w:rsidRPr="00524271" w:rsidRDefault="0063103F" w:rsidP="00660716">
      <w:pPr>
        <w:jc w:val="both"/>
      </w:pPr>
      <w:r w:rsidRPr="00524271">
        <w:t>Покупатель несет полную материальную ответственность за принятый Товар  (оборудование)</w:t>
      </w:r>
      <w:r>
        <w:t>.</w:t>
      </w:r>
      <w:r w:rsidRPr="00524271">
        <w:t xml:space="preserve"> С момента подписания настоящего Акта приема-передачи все риски случайной гибели, утраты или повреждения  Товара (оборудования) переходят к Покупателю.</w:t>
      </w:r>
    </w:p>
    <w:tbl>
      <w:tblPr>
        <w:tblW w:w="9648" w:type="dxa"/>
        <w:tblLayout w:type="fixed"/>
        <w:tblLook w:val="0000"/>
      </w:tblPr>
      <w:tblGrid>
        <w:gridCol w:w="4824"/>
        <w:gridCol w:w="4824"/>
      </w:tblGrid>
      <w:tr w:rsidR="0063103F" w:rsidRPr="00524271" w:rsidTr="00BF5288">
        <w:tc>
          <w:tcPr>
            <w:tcW w:w="4824" w:type="dxa"/>
          </w:tcPr>
          <w:p w:rsidR="0063103F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Поставщика: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 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3D247E">
            <w:pPr>
              <w:ind w:left="109" w:hangingChars="190" w:hanging="109"/>
            </w:pPr>
            <w:r w:rsidRPr="00524271">
              <w:t>«___»______________200___г.</w:t>
            </w:r>
          </w:p>
          <w:p w:rsidR="0063103F" w:rsidRPr="00524271" w:rsidRDefault="0063103F" w:rsidP="003D247E">
            <w:pPr>
              <w:ind w:left="109" w:hangingChars="190" w:hanging="109"/>
            </w:pPr>
          </w:p>
        </w:tc>
        <w:tc>
          <w:tcPr>
            <w:tcW w:w="4824" w:type="dxa"/>
          </w:tcPr>
          <w:p w:rsidR="0063103F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От Покупателя: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 xml:space="preserve">__________________________ </w:t>
            </w:r>
          </w:p>
          <w:p w:rsidR="0063103F" w:rsidRPr="00524271" w:rsidRDefault="0063103F" w:rsidP="003D247E">
            <w:pPr>
              <w:ind w:left="355" w:hangingChars="190" w:hanging="355"/>
              <w:rPr>
                <w:b/>
              </w:rPr>
            </w:pPr>
            <w:r w:rsidRPr="00524271">
              <w:rPr>
                <w:b/>
              </w:rPr>
              <w:t>М.П.</w:t>
            </w:r>
          </w:p>
          <w:p w:rsidR="0063103F" w:rsidRPr="00524271" w:rsidRDefault="0063103F" w:rsidP="003D247E">
            <w:pPr>
              <w:ind w:left="109" w:hangingChars="190" w:hanging="109"/>
              <w:rPr>
                <w:b/>
              </w:rPr>
            </w:pPr>
            <w:r w:rsidRPr="00524271">
              <w:t>«___»______________200___г.</w:t>
            </w:r>
          </w:p>
        </w:tc>
      </w:tr>
    </w:tbl>
    <w:p w:rsidR="0063103F" w:rsidRDefault="0063103F" w:rsidP="00660716"/>
    <w:p w:rsidR="0063103F" w:rsidRDefault="0063103F" w:rsidP="00BC5514">
      <w:pPr>
        <w:pageBreakBefore/>
        <w:jc w:val="right"/>
        <w:rPr>
          <w:b/>
        </w:rPr>
      </w:pPr>
      <w:r w:rsidRPr="00D824BA">
        <w:t>Приложение №</w:t>
      </w:r>
      <w:r>
        <w:t>5</w:t>
      </w:r>
      <w:r w:rsidRPr="00D824BA">
        <w:t xml:space="preserve"> к Договору</w:t>
      </w:r>
      <w:r w:rsidRPr="00D824BA">
        <w:br/>
        <w:t>№___________ от «____»______________ года</w:t>
      </w:r>
      <w:r w:rsidRPr="00D824BA">
        <w:br/>
      </w:r>
    </w:p>
    <w:p w:rsidR="0063103F" w:rsidRDefault="0063103F" w:rsidP="00BC551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63103F" w:rsidRPr="00524271" w:rsidRDefault="0063103F" w:rsidP="00BC5514">
      <w:pPr>
        <w:pStyle w:val="NormalWeb"/>
        <w:spacing w:before="0" w:beforeAutospacing="0" w:after="0" w:afterAutospacing="0"/>
        <w:jc w:val="center"/>
        <w:rPr>
          <w:b/>
        </w:rPr>
      </w:pPr>
      <w:r w:rsidRPr="000D2710">
        <w:rPr>
          <w:b/>
        </w:rPr>
        <w:t xml:space="preserve">АКТ </w:t>
      </w:r>
      <w:r w:rsidRPr="00006A08">
        <w:rPr>
          <w:b/>
        </w:rPr>
        <w:t>ПРИЕМА-ПЕРЕДАЧИ ПРАВ</w:t>
      </w:r>
    </w:p>
    <w:p w:rsidR="0063103F" w:rsidRPr="00524271" w:rsidRDefault="0063103F" w:rsidP="00BC5514">
      <w:pPr>
        <w:pStyle w:val="NormalWeb"/>
        <w:spacing w:before="0" w:beforeAutospacing="0" w:after="0" w:afterAutospacing="0"/>
        <w:jc w:val="center"/>
        <w:rPr>
          <w:b/>
        </w:rPr>
      </w:pPr>
      <w:r w:rsidRPr="00524271">
        <w:rPr>
          <w:b/>
        </w:rPr>
        <w:t>№___ ОТ «___»_________200___ Г.</w:t>
      </w:r>
      <w:r w:rsidRPr="00524271">
        <w:rPr>
          <w:b/>
        </w:rPr>
        <w:br/>
        <w:t>ПО ДОГОВОРУ №_____ ОТ «___»______________200__ Г.</w:t>
      </w:r>
    </w:p>
    <w:p w:rsidR="0063103F" w:rsidRDefault="0063103F" w:rsidP="00BC551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63103F" w:rsidRPr="00006A08" w:rsidRDefault="0063103F" w:rsidP="00BC551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63103F" w:rsidRDefault="0063103F" w:rsidP="00BC5514">
      <w:pPr>
        <w:tabs>
          <w:tab w:val="left" w:pos="5387"/>
          <w:tab w:val="left" w:pos="6237"/>
          <w:tab w:val="left" w:pos="793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006A08">
        <w:t>Мы, нижеподписавшиеся, представитель ЛИЦЕНЗИРА, в лице</w:t>
      </w:r>
      <w:r>
        <w:t>___________________________</w:t>
      </w:r>
      <w:r w:rsidRPr="00006A08">
        <w:t xml:space="preserve">, действующего на основании Устава и представитель </w:t>
      </w:r>
      <w:r>
        <w:t>СУБЛИЦЕНЗИАТ</w:t>
      </w:r>
      <w:r w:rsidRPr="00006A08">
        <w:t xml:space="preserve">А, в лице ____________________________, действующего на основании ___________, составили настоящий Акт о том, что  в соответствии с </w:t>
      </w:r>
      <w:r>
        <w:t>Дополнительным соглашением №__ от «___»_______ 20_г. к Субл</w:t>
      </w:r>
      <w:r w:rsidRPr="00006A08">
        <w:t>ицензионн</w:t>
      </w:r>
      <w:r>
        <w:t>ому</w:t>
      </w:r>
      <w:r w:rsidRPr="00006A08">
        <w:t xml:space="preserve"> Договор</w:t>
      </w:r>
      <w:r>
        <w:t>у</w:t>
      </w:r>
      <w:r w:rsidRPr="00006A08">
        <w:t xml:space="preserve"> №___ от «___»________20__г.  </w:t>
      </w:r>
      <w:r>
        <w:t>ЛИЦЕНЗИАТ</w:t>
      </w:r>
      <w:r w:rsidRPr="00006A08">
        <w:t xml:space="preserve"> передал, а </w:t>
      </w:r>
      <w:r>
        <w:t>СУБЛИЦЕНЗИАТ</w:t>
      </w:r>
      <w:r w:rsidRPr="00006A08">
        <w:t xml:space="preserve"> принял неисключительные права на использование следующего ПО:</w:t>
      </w:r>
    </w:p>
    <w:p w:rsidR="0063103F" w:rsidRDefault="0063103F" w:rsidP="00BC5514">
      <w:pPr>
        <w:tabs>
          <w:tab w:val="left" w:pos="5387"/>
          <w:tab w:val="left" w:pos="6237"/>
          <w:tab w:val="left" w:pos="793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</w:p>
    <w:tbl>
      <w:tblPr>
        <w:tblW w:w="9924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4253"/>
        <w:gridCol w:w="1984"/>
        <w:gridCol w:w="1276"/>
        <w:gridCol w:w="1702"/>
      </w:tblGrid>
      <w:tr w:rsidR="0063103F" w:rsidRPr="00005280" w:rsidTr="00BC5514">
        <w:trPr>
          <w:trHeight w:val="552"/>
        </w:trPr>
        <w:tc>
          <w:tcPr>
            <w:tcW w:w="709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253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Наименование ПО, неисключительные права на использование которых предоставляются</w:t>
            </w:r>
          </w:p>
        </w:tc>
        <w:tc>
          <w:tcPr>
            <w:tcW w:w="1984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Кол-во ЭВМ, на которых разрешено использовать ПО (шт.)</w:t>
            </w:r>
          </w:p>
        </w:tc>
        <w:tc>
          <w:tcPr>
            <w:tcW w:w="1276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Размер вознаграждения в рублях</w:t>
            </w:r>
          </w:p>
        </w:tc>
        <w:tc>
          <w:tcPr>
            <w:tcW w:w="1702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Срок, на который  предоставляются неисключительные права</w:t>
            </w:r>
          </w:p>
        </w:tc>
      </w:tr>
      <w:tr w:rsidR="0063103F" w:rsidRPr="00005280" w:rsidTr="00BC5514">
        <w:trPr>
          <w:trHeight w:val="247"/>
        </w:trPr>
        <w:tc>
          <w:tcPr>
            <w:tcW w:w="709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3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02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_______ месяцев с даты подписания сторонами Акта приема-передачи прав</w:t>
            </w:r>
          </w:p>
        </w:tc>
      </w:tr>
      <w:tr w:rsidR="0063103F" w:rsidRPr="00005280" w:rsidTr="00BC5514">
        <w:trPr>
          <w:trHeight w:val="466"/>
        </w:trPr>
        <w:tc>
          <w:tcPr>
            <w:tcW w:w="709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3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4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02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280">
              <w:rPr>
                <w:color w:val="000000"/>
                <w:sz w:val="22"/>
                <w:szCs w:val="22"/>
              </w:rPr>
              <w:t>_______ месяцев с даты подписания сторонами Акта приема-передачи прав</w:t>
            </w:r>
          </w:p>
        </w:tc>
      </w:tr>
      <w:tr w:rsidR="0063103F" w:rsidRPr="00005280" w:rsidTr="00BC5514">
        <w:trPr>
          <w:trHeight w:val="247"/>
        </w:trPr>
        <w:tc>
          <w:tcPr>
            <w:tcW w:w="709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53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84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005280">
              <w:rPr>
                <w:b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276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63103F" w:rsidRPr="00005280" w:rsidRDefault="0063103F" w:rsidP="00B2168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63103F" w:rsidRPr="00006A08" w:rsidRDefault="0063103F" w:rsidP="00BC5514">
      <w:pPr>
        <w:overflowPunct w:val="0"/>
        <w:autoSpaceDE w:val="0"/>
        <w:autoSpaceDN w:val="0"/>
        <w:adjustRightInd w:val="0"/>
        <w:textAlignment w:val="baseline"/>
        <w:rPr>
          <w:rFonts w:ascii="TimesDL" w:hAnsi="TimesDL"/>
        </w:rPr>
      </w:pPr>
    </w:p>
    <w:p w:rsidR="0063103F" w:rsidRPr="00006A08" w:rsidRDefault="0063103F" w:rsidP="00BC5514">
      <w:pPr>
        <w:overflowPunct w:val="0"/>
        <w:autoSpaceDE w:val="0"/>
        <w:autoSpaceDN w:val="0"/>
        <w:adjustRightInd w:val="0"/>
        <w:ind w:firstLine="720"/>
        <w:textAlignment w:val="baseline"/>
      </w:pPr>
      <w:r w:rsidRPr="00006A08">
        <w:rPr>
          <w:b/>
        </w:rPr>
        <w:t xml:space="preserve">Итого к оплате: </w:t>
      </w:r>
      <w:r w:rsidRPr="00006A08">
        <w:t>_____________________ (____________________________). НДС не облагается в соответствии с пп.26 п.2. ст. 149 НК РФ.</w:t>
      </w:r>
    </w:p>
    <w:p w:rsidR="0063103F" w:rsidRDefault="0063103F" w:rsidP="00BC5514">
      <w:pPr>
        <w:overflowPunct w:val="0"/>
        <w:autoSpaceDE w:val="0"/>
        <w:autoSpaceDN w:val="0"/>
        <w:adjustRightInd w:val="0"/>
        <w:ind w:firstLine="720"/>
        <w:textAlignment w:val="baseline"/>
      </w:pPr>
      <w:r w:rsidRPr="00006A08">
        <w:t xml:space="preserve">  Стороны  к друг другу претензий не имеют.</w:t>
      </w:r>
    </w:p>
    <w:p w:rsidR="0063103F" w:rsidRPr="00006A08" w:rsidRDefault="0063103F" w:rsidP="00BC5514">
      <w:pPr>
        <w:overflowPunct w:val="0"/>
        <w:autoSpaceDE w:val="0"/>
        <w:autoSpaceDN w:val="0"/>
        <w:adjustRightInd w:val="0"/>
        <w:ind w:firstLine="720"/>
        <w:textAlignment w:val="baseline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4678"/>
      </w:tblGrid>
      <w:tr w:rsidR="0063103F" w:rsidRPr="00006A08" w:rsidTr="00B2168D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14"/>
              <w:textAlignment w:val="baseline"/>
              <w:rPr>
                <w:b/>
              </w:rPr>
            </w:pPr>
            <w:r w:rsidRPr="00006A08">
              <w:rPr>
                <w:b/>
              </w:rPr>
              <w:t xml:space="preserve">От </w:t>
            </w:r>
            <w:r>
              <w:rPr>
                <w:b/>
              </w:rPr>
              <w:t>Лицензиат</w:t>
            </w:r>
            <w:r w:rsidRPr="00006A08">
              <w:rPr>
                <w:b/>
              </w:rPr>
              <w:t>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06"/>
              <w:textAlignment w:val="baseline"/>
              <w:rPr>
                <w:b/>
              </w:rPr>
            </w:pPr>
            <w:r w:rsidRPr="00006A08">
              <w:rPr>
                <w:b/>
              </w:rPr>
              <w:t xml:space="preserve">От </w:t>
            </w:r>
            <w:r>
              <w:rPr>
                <w:b/>
              </w:rPr>
              <w:t>Сублицензиат</w:t>
            </w:r>
            <w:r w:rsidRPr="00006A08">
              <w:rPr>
                <w:b/>
              </w:rPr>
              <w:t>а</w:t>
            </w:r>
          </w:p>
        </w:tc>
      </w:tr>
      <w:tr w:rsidR="0063103F" w:rsidRPr="00006A08" w:rsidTr="00B2168D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14"/>
              <w:textAlignment w:val="baseline"/>
            </w:pPr>
          </w:p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14"/>
              <w:textAlignment w:val="baseline"/>
            </w:pPr>
            <w:r w:rsidRPr="00006A08">
              <w:t>______________________/____________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06"/>
              <w:textAlignment w:val="baseline"/>
            </w:pPr>
          </w:p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06"/>
              <w:textAlignment w:val="baseline"/>
            </w:pPr>
            <w:r w:rsidRPr="00006A08">
              <w:t>______________________/____________</w:t>
            </w:r>
          </w:p>
        </w:tc>
      </w:tr>
      <w:tr w:rsidR="0063103F" w:rsidRPr="00006A08" w:rsidTr="00B2168D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14"/>
              <w:textAlignment w:val="baseline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left="206"/>
              <w:textAlignment w:val="baseline"/>
            </w:pPr>
          </w:p>
        </w:tc>
      </w:tr>
      <w:tr w:rsidR="0063103F" w:rsidRPr="00006A08" w:rsidTr="00B2168D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14"/>
              <w:textAlignment w:val="baseline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ind w:firstLine="206"/>
              <w:textAlignment w:val="baseline"/>
            </w:pPr>
          </w:p>
        </w:tc>
      </w:tr>
      <w:tr w:rsidR="0063103F" w:rsidRPr="00931FEE" w:rsidTr="00B2168D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006A08" w:rsidRDefault="0063103F" w:rsidP="00B2168D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006A08">
              <w:t>“_____”__________________20__г.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3103F" w:rsidRPr="00931FEE" w:rsidRDefault="0063103F" w:rsidP="00B2168D">
            <w:pPr>
              <w:overflowPunct w:val="0"/>
              <w:autoSpaceDE w:val="0"/>
              <w:autoSpaceDN w:val="0"/>
              <w:adjustRightInd w:val="0"/>
              <w:ind w:firstLine="206"/>
              <w:textAlignment w:val="baseline"/>
            </w:pPr>
            <w:r w:rsidRPr="00006A08">
              <w:t>“_____”__________________20__г.</w:t>
            </w:r>
          </w:p>
        </w:tc>
      </w:tr>
    </w:tbl>
    <w:p w:rsidR="0063103F" w:rsidRPr="0013189A" w:rsidRDefault="0063103F" w:rsidP="00BC5514">
      <w:pPr>
        <w:pStyle w:val="-"/>
        <w:numPr>
          <w:ilvl w:val="0"/>
          <w:numId w:val="0"/>
        </w:numPr>
        <w:outlineLvl w:val="0"/>
      </w:pPr>
    </w:p>
    <w:p w:rsidR="0063103F" w:rsidRPr="00524271" w:rsidRDefault="0063103F" w:rsidP="00660716"/>
    <w:p w:rsidR="0063103F" w:rsidRPr="0013189A" w:rsidRDefault="0063103F" w:rsidP="00660716">
      <w:pPr>
        <w:pStyle w:val="-"/>
        <w:numPr>
          <w:ilvl w:val="0"/>
          <w:numId w:val="0"/>
        </w:numPr>
        <w:outlineLvl w:val="0"/>
      </w:pPr>
    </w:p>
    <w:sectPr w:rsidR="0063103F" w:rsidRPr="0013189A" w:rsidSect="00AD4C8A">
      <w:pgSz w:w="11906" w:h="16838"/>
      <w:pgMar w:top="675" w:right="851" w:bottom="709" w:left="720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03F" w:rsidRDefault="0063103F" w:rsidP="00F8700F">
      <w:r>
        <w:separator/>
      </w:r>
    </w:p>
  </w:endnote>
  <w:endnote w:type="continuationSeparator" w:id="0">
    <w:p w:rsidR="0063103F" w:rsidRDefault="0063103F" w:rsidP="00F87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03F" w:rsidRDefault="0063103F" w:rsidP="00F8700F">
      <w:r>
        <w:separator/>
      </w:r>
    </w:p>
  </w:footnote>
  <w:footnote w:type="continuationSeparator" w:id="0">
    <w:p w:rsidR="0063103F" w:rsidRDefault="0063103F" w:rsidP="00F87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3F" w:rsidRDefault="0063103F">
    <w:pPr>
      <w:pStyle w:val="Header"/>
      <w:jc w:val="center"/>
    </w:pPr>
    <w:fldSimple w:instr=" PAGE   \* MERGEFORMAT ">
      <w:r>
        <w:rPr>
          <w:noProof/>
        </w:rPr>
        <w:t>18</w:t>
      </w:r>
    </w:fldSimple>
  </w:p>
  <w:p w:rsidR="0063103F" w:rsidRDefault="006310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FB64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08D41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5904D7"/>
    <w:multiLevelType w:val="multilevel"/>
    <w:tmpl w:val="FA02CF34"/>
    <w:lvl w:ilvl="0">
      <w:start w:val="1"/>
      <w:numFmt w:val="upperRoman"/>
      <w:pStyle w:val="a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4">
    <w:nsid w:val="1D991C21"/>
    <w:multiLevelType w:val="multilevel"/>
    <w:tmpl w:val="457649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6">
    <w:nsid w:val="21B01BE0"/>
    <w:multiLevelType w:val="multilevel"/>
    <w:tmpl w:val="08002EE0"/>
    <w:lvl w:ilvl="0">
      <w:start w:val="1"/>
      <w:numFmt w:val="decimal"/>
      <w:pStyle w:val="ListNumb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7">
    <w:nsid w:val="23582F19"/>
    <w:multiLevelType w:val="hybridMultilevel"/>
    <w:tmpl w:val="6534D7BE"/>
    <w:lvl w:ilvl="0" w:tplc="1C98504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4B526012"/>
    <w:multiLevelType w:val="multilevel"/>
    <w:tmpl w:val="315281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iC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a1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cs="Times New Roman" w:hint="default"/>
      </w:rPr>
    </w:lvl>
  </w:abstractNum>
  <w:abstractNum w:abstractNumId="9">
    <w:nsid w:val="5607071C"/>
    <w:multiLevelType w:val="hybridMultilevel"/>
    <w:tmpl w:val="8A4A9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1A51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E263511"/>
    <w:multiLevelType w:val="hybridMultilevel"/>
    <w:tmpl w:val="123A8B8A"/>
    <w:lvl w:ilvl="0" w:tplc="9998FE5E">
      <w:start w:val="1"/>
      <w:numFmt w:val="none"/>
      <w:pStyle w:val="a2"/>
      <w:lvlText w:val="--  "/>
      <w:lvlJc w:val="left"/>
      <w:pPr>
        <w:tabs>
          <w:tab w:val="num" w:pos="0"/>
        </w:tabs>
        <w:ind w:firstLine="624"/>
      </w:pPr>
      <w:rPr>
        <w:rFonts w:ascii="Arial" w:hAnsi="Arial" w:cs="Times New Roman" w:hint="default"/>
        <w:b w:val="0"/>
        <w:i w:val="0"/>
        <w:color w:val="auto"/>
        <w:spacing w:val="-20"/>
        <w:w w:val="100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9B709B"/>
    <w:multiLevelType w:val="hybridMultilevel"/>
    <w:tmpl w:val="7B2CBB9A"/>
    <w:lvl w:ilvl="0" w:tplc="7E5AA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63015"/>
    <w:multiLevelType w:val="hybridMultilevel"/>
    <w:tmpl w:val="C3703322"/>
    <w:lvl w:ilvl="0" w:tplc="3C88A798">
      <w:start w:val="1"/>
      <w:numFmt w:val="bullet"/>
      <w:pStyle w:val="ListBullet"/>
      <w:lvlText w:val="‒"/>
      <w:lvlJc w:val="left"/>
      <w:rPr>
        <w:rFonts w:ascii="Times New Roman" w:hAnsi="Times New Roman" w:hint="default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start w:val="1"/>
      <w:numFmt w:val="bullet"/>
      <w:lvlText w:val=""/>
      <w:lvlJc w:val="left"/>
      <w:rPr>
        <w:rFonts w:ascii="Symbol" w:hAnsi="Symbol" w:hint="default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9"/>
  </w:num>
  <w:num w:numId="10">
    <w:abstractNumId w:val="6"/>
  </w:num>
  <w:num w:numId="11">
    <w:abstractNumId w:val="12"/>
  </w:num>
  <w:num w:numId="12">
    <w:abstractNumId w:val="4"/>
  </w:num>
  <w:num w:numId="13">
    <w:abstractNumId w:val="10"/>
  </w:num>
  <w:num w:numId="14">
    <w:abstractNumId w:val="7"/>
  </w:num>
  <w:num w:numId="15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nds" w:val="18"/>
    <w:docVar w:name="ndsvid" w:val="1"/>
  </w:docVars>
  <w:rsids>
    <w:rsidRoot w:val="00910847"/>
    <w:rsid w:val="0000484A"/>
    <w:rsid w:val="00005280"/>
    <w:rsid w:val="00006A08"/>
    <w:rsid w:val="00012C36"/>
    <w:rsid w:val="0001315E"/>
    <w:rsid w:val="000257A9"/>
    <w:rsid w:val="00043730"/>
    <w:rsid w:val="00054E13"/>
    <w:rsid w:val="00055E33"/>
    <w:rsid w:val="000626E0"/>
    <w:rsid w:val="0007158B"/>
    <w:rsid w:val="00071A2B"/>
    <w:rsid w:val="00091936"/>
    <w:rsid w:val="00094865"/>
    <w:rsid w:val="000A0B6D"/>
    <w:rsid w:val="000A1CC8"/>
    <w:rsid w:val="000A7A47"/>
    <w:rsid w:val="000B7D10"/>
    <w:rsid w:val="000C0134"/>
    <w:rsid w:val="000D2710"/>
    <w:rsid w:val="000D5016"/>
    <w:rsid w:val="000F50C0"/>
    <w:rsid w:val="00102D2D"/>
    <w:rsid w:val="00112E37"/>
    <w:rsid w:val="00116281"/>
    <w:rsid w:val="001304E9"/>
    <w:rsid w:val="00130FF2"/>
    <w:rsid w:val="0013189A"/>
    <w:rsid w:val="001433C8"/>
    <w:rsid w:val="00152EE9"/>
    <w:rsid w:val="00153722"/>
    <w:rsid w:val="001572C9"/>
    <w:rsid w:val="00162720"/>
    <w:rsid w:val="0016361F"/>
    <w:rsid w:val="00164EA9"/>
    <w:rsid w:val="00166A0D"/>
    <w:rsid w:val="00174289"/>
    <w:rsid w:val="00174C09"/>
    <w:rsid w:val="00184C5B"/>
    <w:rsid w:val="0018646F"/>
    <w:rsid w:val="00194738"/>
    <w:rsid w:val="001A79FD"/>
    <w:rsid w:val="001B1453"/>
    <w:rsid w:val="001C010C"/>
    <w:rsid w:val="001C4729"/>
    <w:rsid w:val="001C6408"/>
    <w:rsid w:val="001D1145"/>
    <w:rsid w:val="001D3D3D"/>
    <w:rsid w:val="001D49F5"/>
    <w:rsid w:val="001D5A64"/>
    <w:rsid w:val="001E23E2"/>
    <w:rsid w:val="001F1E02"/>
    <w:rsid w:val="001F2F89"/>
    <w:rsid w:val="00200736"/>
    <w:rsid w:val="00201969"/>
    <w:rsid w:val="00203C1D"/>
    <w:rsid w:val="002059A4"/>
    <w:rsid w:val="00217F43"/>
    <w:rsid w:val="00220DD4"/>
    <w:rsid w:val="00224B99"/>
    <w:rsid w:val="00224FA0"/>
    <w:rsid w:val="00231DBD"/>
    <w:rsid w:val="00241F2C"/>
    <w:rsid w:val="00250B9C"/>
    <w:rsid w:val="00252EAC"/>
    <w:rsid w:val="00253D90"/>
    <w:rsid w:val="00256E9C"/>
    <w:rsid w:val="0027253F"/>
    <w:rsid w:val="00275B7C"/>
    <w:rsid w:val="00275FB7"/>
    <w:rsid w:val="00276609"/>
    <w:rsid w:val="002878C1"/>
    <w:rsid w:val="00294DA7"/>
    <w:rsid w:val="002971D7"/>
    <w:rsid w:val="00297F5C"/>
    <w:rsid w:val="002A0055"/>
    <w:rsid w:val="002A2B2D"/>
    <w:rsid w:val="002A3B52"/>
    <w:rsid w:val="002A6777"/>
    <w:rsid w:val="002B135B"/>
    <w:rsid w:val="002B72D7"/>
    <w:rsid w:val="002C15E7"/>
    <w:rsid w:val="002D3C43"/>
    <w:rsid w:val="002D4E87"/>
    <w:rsid w:val="002E6760"/>
    <w:rsid w:val="002F2398"/>
    <w:rsid w:val="002F4800"/>
    <w:rsid w:val="00311C63"/>
    <w:rsid w:val="00335C78"/>
    <w:rsid w:val="0033633C"/>
    <w:rsid w:val="00345A8E"/>
    <w:rsid w:val="00354FBE"/>
    <w:rsid w:val="00365B05"/>
    <w:rsid w:val="00367337"/>
    <w:rsid w:val="003677E6"/>
    <w:rsid w:val="00367F95"/>
    <w:rsid w:val="00373F10"/>
    <w:rsid w:val="0037696F"/>
    <w:rsid w:val="00376F5D"/>
    <w:rsid w:val="00381C43"/>
    <w:rsid w:val="003A057E"/>
    <w:rsid w:val="003A1124"/>
    <w:rsid w:val="003A16FB"/>
    <w:rsid w:val="003A463A"/>
    <w:rsid w:val="003A6108"/>
    <w:rsid w:val="003B0BC1"/>
    <w:rsid w:val="003B2AA0"/>
    <w:rsid w:val="003B7DB5"/>
    <w:rsid w:val="003D247E"/>
    <w:rsid w:val="003F18BB"/>
    <w:rsid w:val="003F494E"/>
    <w:rsid w:val="003F5839"/>
    <w:rsid w:val="003F7ED5"/>
    <w:rsid w:val="00404376"/>
    <w:rsid w:val="00407022"/>
    <w:rsid w:val="004439E7"/>
    <w:rsid w:val="00445E33"/>
    <w:rsid w:val="00446C2D"/>
    <w:rsid w:val="00450B6D"/>
    <w:rsid w:val="00452AC7"/>
    <w:rsid w:val="0046565E"/>
    <w:rsid w:val="004728A2"/>
    <w:rsid w:val="00475498"/>
    <w:rsid w:val="00485232"/>
    <w:rsid w:val="00495DEF"/>
    <w:rsid w:val="004A191F"/>
    <w:rsid w:val="004A1CD2"/>
    <w:rsid w:val="004A2703"/>
    <w:rsid w:val="004A2A3E"/>
    <w:rsid w:val="004A4EC6"/>
    <w:rsid w:val="004B776C"/>
    <w:rsid w:val="004C16B6"/>
    <w:rsid w:val="004C2397"/>
    <w:rsid w:val="004C7363"/>
    <w:rsid w:val="004D38F2"/>
    <w:rsid w:val="004E0756"/>
    <w:rsid w:val="004E7DC9"/>
    <w:rsid w:val="004F22D9"/>
    <w:rsid w:val="004F4DD5"/>
    <w:rsid w:val="004F53E5"/>
    <w:rsid w:val="00506DAF"/>
    <w:rsid w:val="00511A13"/>
    <w:rsid w:val="005157DA"/>
    <w:rsid w:val="00515CE2"/>
    <w:rsid w:val="00520A1F"/>
    <w:rsid w:val="00524271"/>
    <w:rsid w:val="00524388"/>
    <w:rsid w:val="005269DA"/>
    <w:rsid w:val="005362D3"/>
    <w:rsid w:val="00537BE1"/>
    <w:rsid w:val="00540691"/>
    <w:rsid w:val="005450CA"/>
    <w:rsid w:val="00552112"/>
    <w:rsid w:val="0055300A"/>
    <w:rsid w:val="00562E5C"/>
    <w:rsid w:val="00564400"/>
    <w:rsid w:val="00573151"/>
    <w:rsid w:val="005731CA"/>
    <w:rsid w:val="00573721"/>
    <w:rsid w:val="0058140D"/>
    <w:rsid w:val="0058366F"/>
    <w:rsid w:val="005C2221"/>
    <w:rsid w:val="005C3C27"/>
    <w:rsid w:val="005D17D1"/>
    <w:rsid w:val="005D4BD1"/>
    <w:rsid w:val="005E0B9E"/>
    <w:rsid w:val="005E726A"/>
    <w:rsid w:val="005F09C0"/>
    <w:rsid w:val="00603AD8"/>
    <w:rsid w:val="00611147"/>
    <w:rsid w:val="00617048"/>
    <w:rsid w:val="0062583F"/>
    <w:rsid w:val="00627E30"/>
    <w:rsid w:val="00630ABE"/>
    <w:rsid w:val="0063103F"/>
    <w:rsid w:val="006368C3"/>
    <w:rsid w:val="0064027F"/>
    <w:rsid w:val="00640F69"/>
    <w:rsid w:val="00641260"/>
    <w:rsid w:val="00646DDF"/>
    <w:rsid w:val="00646F42"/>
    <w:rsid w:val="006510E4"/>
    <w:rsid w:val="006574EB"/>
    <w:rsid w:val="00660716"/>
    <w:rsid w:val="00662F6D"/>
    <w:rsid w:val="00663D8B"/>
    <w:rsid w:val="00674C3E"/>
    <w:rsid w:val="00675025"/>
    <w:rsid w:val="00675E2F"/>
    <w:rsid w:val="006A0006"/>
    <w:rsid w:val="006A1900"/>
    <w:rsid w:val="006A6F16"/>
    <w:rsid w:val="006B4B5E"/>
    <w:rsid w:val="006B7B89"/>
    <w:rsid w:val="006C1963"/>
    <w:rsid w:val="006C1B50"/>
    <w:rsid w:val="006E2EF0"/>
    <w:rsid w:val="006E6AEB"/>
    <w:rsid w:val="006F1DCB"/>
    <w:rsid w:val="006F39FB"/>
    <w:rsid w:val="00702B7A"/>
    <w:rsid w:val="007058E1"/>
    <w:rsid w:val="00707789"/>
    <w:rsid w:val="00707989"/>
    <w:rsid w:val="00710294"/>
    <w:rsid w:val="007127D1"/>
    <w:rsid w:val="00717136"/>
    <w:rsid w:val="007230A3"/>
    <w:rsid w:val="007240EC"/>
    <w:rsid w:val="007261F1"/>
    <w:rsid w:val="00730CB4"/>
    <w:rsid w:val="007328C4"/>
    <w:rsid w:val="00732AF3"/>
    <w:rsid w:val="00733FFF"/>
    <w:rsid w:val="0074106E"/>
    <w:rsid w:val="0074328E"/>
    <w:rsid w:val="00743C31"/>
    <w:rsid w:val="00743F6F"/>
    <w:rsid w:val="00745FF4"/>
    <w:rsid w:val="00747DCE"/>
    <w:rsid w:val="00762664"/>
    <w:rsid w:val="00767AC1"/>
    <w:rsid w:val="00772EA3"/>
    <w:rsid w:val="00773DE3"/>
    <w:rsid w:val="00781AE5"/>
    <w:rsid w:val="00781DCE"/>
    <w:rsid w:val="007A07FE"/>
    <w:rsid w:val="007A1C5F"/>
    <w:rsid w:val="007B04D8"/>
    <w:rsid w:val="007C1270"/>
    <w:rsid w:val="007C1549"/>
    <w:rsid w:val="007C50A1"/>
    <w:rsid w:val="007D0A42"/>
    <w:rsid w:val="007D474B"/>
    <w:rsid w:val="00812443"/>
    <w:rsid w:val="00813E62"/>
    <w:rsid w:val="008262E7"/>
    <w:rsid w:val="00827388"/>
    <w:rsid w:val="008428A7"/>
    <w:rsid w:val="00856F8E"/>
    <w:rsid w:val="00860A10"/>
    <w:rsid w:val="00864A6B"/>
    <w:rsid w:val="008677D5"/>
    <w:rsid w:val="008900E1"/>
    <w:rsid w:val="00891768"/>
    <w:rsid w:val="008A6D44"/>
    <w:rsid w:val="008B3BCE"/>
    <w:rsid w:val="008B6D91"/>
    <w:rsid w:val="008C295B"/>
    <w:rsid w:val="008C2D1F"/>
    <w:rsid w:val="008D3013"/>
    <w:rsid w:val="008D3434"/>
    <w:rsid w:val="008D4322"/>
    <w:rsid w:val="008E5DC1"/>
    <w:rsid w:val="008E7464"/>
    <w:rsid w:val="009008E8"/>
    <w:rsid w:val="00903B17"/>
    <w:rsid w:val="009045BC"/>
    <w:rsid w:val="00910847"/>
    <w:rsid w:val="009175CB"/>
    <w:rsid w:val="00930812"/>
    <w:rsid w:val="00930854"/>
    <w:rsid w:val="00931FEE"/>
    <w:rsid w:val="0093252E"/>
    <w:rsid w:val="0093677E"/>
    <w:rsid w:val="00940260"/>
    <w:rsid w:val="00941EA3"/>
    <w:rsid w:val="00944CBB"/>
    <w:rsid w:val="009519B4"/>
    <w:rsid w:val="0096376B"/>
    <w:rsid w:val="00966C9D"/>
    <w:rsid w:val="00971DE3"/>
    <w:rsid w:val="0098073D"/>
    <w:rsid w:val="00984FE5"/>
    <w:rsid w:val="00985CDE"/>
    <w:rsid w:val="009B40B1"/>
    <w:rsid w:val="009B7E3D"/>
    <w:rsid w:val="009C5583"/>
    <w:rsid w:val="009C773D"/>
    <w:rsid w:val="009D1EA6"/>
    <w:rsid w:val="009E2704"/>
    <w:rsid w:val="009E2BEF"/>
    <w:rsid w:val="009E6C34"/>
    <w:rsid w:val="009F1BF1"/>
    <w:rsid w:val="009F52B6"/>
    <w:rsid w:val="00A05474"/>
    <w:rsid w:val="00A138D8"/>
    <w:rsid w:val="00A1520D"/>
    <w:rsid w:val="00A168E4"/>
    <w:rsid w:val="00A17EBE"/>
    <w:rsid w:val="00A215BA"/>
    <w:rsid w:val="00A25E1B"/>
    <w:rsid w:val="00A46F60"/>
    <w:rsid w:val="00A5309D"/>
    <w:rsid w:val="00A54215"/>
    <w:rsid w:val="00A61199"/>
    <w:rsid w:val="00A71AB4"/>
    <w:rsid w:val="00A874DF"/>
    <w:rsid w:val="00A94393"/>
    <w:rsid w:val="00A94A30"/>
    <w:rsid w:val="00AA7549"/>
    <w:rsid w:val="00AB2E1C"/>
    <w:rsid w:val="00AB3264"/>
    <w:rsid w:val="00AB52FF"/>
    <w:rsid w:val="00AB6E72"/>
    <w:rsid w:val="00AC7559"/>
    <w:rsid w:val="00AD3DFF"/>
    <w:rsid w:val="00AD4C8A"/>
    <w:rsid w:val="00AE4832"/>
    <w:rsid w:val="00AF09B9"/>
    <w:rsid w:val="00AF1A4F"/>
    <w:rsid w:val="00AF4676"/>
    <w:rsid w:val="00AF7BB4"/>
    <w:rsid w:val="00B0394E"/>
    <w:rsid w:val="00B04A27"/>
    <w:rsid w:val="00B052F1"/>
    <w:rsid w:val="00B05B28"/>
    <w:rsid w:val="00B07975"/>
    <w:rsid w:val="00B210B0"/>
    <w:rsid w:val="00B2168D"/>
    <w:rsid w:val="00B23429"/>
    <w:rsid w:val="00B2589A"/>
    <w:rsid w:val="00B26AD5"/>
    <w:rsid w:val="00B37AF3"/>
    <w:rsid w:val="00B40A49"/>
    <w:rsid w:val="00B46931"/>
    <w:rsid w:val="00B55FC5"/>
    <w:rsid w:val="00B6501B"/>
    <w:rsid w:val="00B65373"/>
    <w:rsid w:val="00B81721"/>
    <w:rsid w:val="00B8199C"/>
    <w:rsid w:val="00B83006"/>
    <w:rsid w:val="00B834FF"/>
    <w:rsid w:val="00B87B27"/>
    <w:rsid w:val="00B92F41"/>
    <w:rsid w:val="00B947AD"/>
    <w:rsid w:val="00BA0054"/>
    <w:rsid w:val="00BA1185"/>
    <w:rsid w:val="00BA685E"/>
    <w:rsid w:val="00BB699C"/>
    <w:rsid w:val="00BC5514"/>
    <w:rsid w:val="00BD008A"/>
    <w:rsid w:val="00BD0350"/>
    <w:rsid w:val="00BD3FCC"/>
    <w:rsid w:val="00BE0F4A"/>
    <w:rsid w:val="00BE65A3"/>
    <w:rsid w:val="00BF3AC6"/>
    <w:rsid w:val="00BF5288"/>
    <w:rsid w:val="00BF7D34"/>
    <w:rsid w:val="00C01616"/>
    <w:rsid w:val="00C0295F"/>
    <w:rsid w:val="00C02A16"/>
    <w:rsid w:val="00C03E0B"/>
    <w:rsid w:val="00C12B18"/>
    <w:rsid w:val="00C13F07"/>
    <w:rsid w:val="00C1589E"/>
    <w:rsid w:val="00C22B68"/>
    <w:rsid w:val="00C23A69"/>
    <w:rsid w:val="00C2480E"/>
    <w:rsid w:val="00C255CF"/>
    <w:rsid w:val="00C30BC7"/>
    <w:rsid w:val="00C33073"/>
    <w:rsid w:val="00C33E3F"/>
    <w:rsid w:val="00C36D1C"/>
    <w:rsid w:val="00C4083F"/>
    <w:rsid w:val="00C4323F"/>
    <w:rsid w:val="00C4336F"/>
    <w:rsid w:val="00C545D1"/>
    <w:rsid w:val="00C61CE7"/>
    <w:rsid w:val="00C77508"/>
    <w:rsid w:val="00C77EFB"/>
    <w:rsid w:val="00C811D3"/>
    <w:rsid w:val="00C864B0"/>
    <w:rsid w:val="00C974A0"/>
    <w:rsid w:val="00CB15A0"/>
    <w:rsid w:val="00CE41BE"/>
    <w:rsid w:val="00CE7B68"/>
    <w:rsid w:val="00D00E6F"/>
    <w:rsid w:val="00D04A65"/>
    <w:rsid w:val="00D0679B"/>
    <w:rsid w:val="00D07E26"/>
    <w:rsid w:val="00D108D7"/>
    <w:rsid w:val="00D121BB"/>
    <w:rsid w:val="00D14CA1"/>
    <w:rsid w:val="00D17F09"/>
    <w:rsid w:val="00D22699"/>
    <w:rsid w:val="00D234D1"/>
    <w:rsid w:val="00D27F3D"/>
    <w:rsid w:val="00D41048"/>
    <w:rsid w:val="00D43D75"/>
    <w:rsid w:val="00D45887"/>
    <w:rsid w:val="00D5183E"/>
    <w:rsid w:val="00D573BE"/>
    <w:rsid w:val="00D8142D"/>
    <w:rsid w:val="00D81887"/>
    <w:rsid w:val="00D824BA"/>
    <w:rsid w:val="00D92EF9"/>
    <w:rsid w:val="00D947AB"/>
    <w:rsid w:val="00D96CF8"/>
    <w:rsid w:val="00DA0731"/>
    <w:rsid w:val="00DA2CCF"/>
    <w:rsid w:val="00DA6B29"/>
    <w:rsid w:val="00DB336D"/>
    <w:rsid w:val="00DB7B7E"/>
    <w:rsid w:val="00DB7D9B"/>
    <w:rsid w:val="00DC2C86"/>
    <w:rsid w:val="00DE3148"/>
    <w:rsid w:val="00DF0FF8"/>
    <w:rsid w:val="00DF531A"/>
    <w:rsid w:val="00DF5E95"/>
    <w:rsid w:val="00DF70AA"/>
    <w:rsid w:val="00E02B15"/>
    <w:rsid w:val="00E064D7"/>
    <w:rsid w:val="00E134AB"/>
    <w:rsid w:val="00E13FA0"/>
    <w:rsid w:val="00E26ADA"/>
    <w:rsid w:val="00E36C1B"/>
    <w:rsid w:val="00E36DA6"/>
    <w:rsid w:val="00E374B4"/>
    <w:rsid w:val="00E375A4"/>
    <w:rsid w:val="00E41A14"/>
    <w:rsid w:val="00E4429C"/>
    <w:rsid w:val="00E4540D"/>
    <w:rsid w:val="00E517B0"/>
    <w:rsid w:val="00E51F7D"/>
    <w:rsid w:val="00E54B87"/>
    <w:rsid w:val="00E57046"/>
    <w:rsid w:val="00E6401C"/>
    <w:rsid w:val="00E73D4E"/>
    <w:rsid w:val="00E74AB8"/>
    <w:rsid w:val="00E76887"/>
    <w:rsid w:val="00E76CEB"/>
    <w:rsid w:val="00E90668"/>
    <w:rsid w:val="00EA2269"/>
    <w:rsid w:val="00EA31C0"/>
    <w:rsid w:val="00EB0B4D"/>
    <w:rsid w:val="00EB18BF"/>
    <w:rsid w:val="00EC0881"/>
    <w:rsid w:val="00EC31C2"/>
    <w:rsid w:val="00EC4EE9"/>
    <w:rsid w:val="00ED5768"/>
    <w:rsid w:val="00EF2E7D"/>
    <w:rsid w:val="00EF3477"/>
    <w:rsid w:val="00F10D2B"/>
    <w:rsid w:val="00F13B6D"/>
    <w:rsid w:val="00F2011B"/>
    <w:rsid w:val="00F30BB2"/>
    <w:rsid w:val="00F4069B"/>
    <w:rsid w:val="00F4380A"/>
    <w:rsid w:val="00F62EEF"/>
    <w:rsid w:val="00F66B3D"/>
    <w:rsid w:val="00F705F5"/>
    <w:rsid w:val="00F72E75"/>
    <w:rsid w:val="00F76197"/>
    <w:rsid w:val="00F8123E"/>
    <w:rsid w:val="00F83D8C"/>
    <w:rsid w:val="00F851D9"/>
    <w:rsid w:val="00F8700F"/>
    <w:rsid w:val="00FA7906"/>
    <w:rsid w:val="00FA7B19"/>
    <w:rsid w:val="00FB31EC"/>
    <w:rsid w:val="00FB35F6"/>
    <w:rsid w:val="00FC74C2"/>
    <w:rsid w:val="00FD65D5"/>
    <w:rsid w:val="00FE0827"/>
    <w:rsid w:val="00FE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84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1A13"/>
    <w:pPr>
      <w:keepNext/>
      <w:keepLines/>
      <w:tabs>
        <w:tab w:val="num" w:pos="1985"/>
      </w:tabs>
      <w:suppressAutoHyphens/>
      <w:ind w:firstLine="709"/>
      <w:outlineLvl w:val="0"/>
    </w:pPr>
    <w:rPr>
      <w:b/>
      <w:bCs/>
      <w:kern w:val="28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50A1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bCs/>
      <w:smallCaps/>
      <w:sz w:val="32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1A13"/>
    <w:rPr>
      <w:rFonts w:cs="Times New Roman"/>
      <w:b/>
      <w:kern w:val="28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5CDE"/>
    <w:rPr>
      <w:b/>
      <w:bCs/>
      <w:smallCaps/>
      <w:sz w:val="32"/>
      <w:szCs w:val="28"/>
    </w:rPr>
  </w:style>
  <w:style w:type="paragraph" w:customStyle="1" w:styleId="a3">
    <w:name w:val="Таблица шапка"/>
    <w:basedOn w:val="Normal"/>
    <w:uiPriority w:val="99"/>
    <w:rsid w:val="00910847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4">
    <w:name w:val="Пункт б/н"/>
    <w:basedOn w:val="Normal"/>
    <w:uiPriority w:val="99"/>
    <w:semiHidden/>
    <w:rsid w:val="00910847"/>
    <w:pPr>
      <w:tabs>
        <w:tab w:val="left" w:pos="1134"/>
      </w:tabs>
      <w:ind w:firstLine="567"/>
      <w:jc w:val="both"/>
    </w:pPr>
  </w:style>
  <w:style w:type="paragraph" w:customStyle="1" w:styleId="a5">
    <w:name w:val="Таблица текст"/>
    <w:basedOn w:val="Normal"/>
    <w:uiPriority w:val="99"/>
    <w:rsid w:val="00910847"/>
    <w:pPr>
      <w:spacing w:before="40" w:after="40"/>
      <w:ind w:left="57" w:right="57"/>
    </w:pPr>
    <w:rPr>
      <w:sz w:val="22"/>
      <w:szCs w:val="22"/>
    </w:rPr>
  </w:style>
  <w:style w:type="paragraph" w:customStyle="1" w:styleId="-">
    <w:name w:val="Контракт-раздел"/>
    <w:basedOn w:val="Normal"/>
    <w:next w:val="-0"/>
    <w:uiPriority w:val="99"/>
    <w:rsid w:val="00910847"/>
    <w:pPr>
      <w:keepNext/>
      <w:numPr>
        <w:numId w:val="2"/>
      </w:numPr>
      <w:tabs>
        <w:tab w:val="clear" w:pos="360"/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Normal"/>
    <w:uiPriority w:val="99"/>
    <w:rsid w:val="00910847"/>
    <w:pPr>
      <w:numPr>
        <w:ilvl w:val="1"/>
        <w:numId w:val="2"/>
      </w:numPr>
      <w:tabs>
        <w:tab w:val="clear" w:pos="360"/>
        <w:tab w:val="num" w:pos="851"/>
      </w:tabs>
      <w:ind w:left="851" w:hanging="851"/>
      <w:jc w:val="both"/>
    </w:pPr>
  </w:style>
  <w:style w:type="paragraph" w:customStyle="1" w:styleId="-1">
    <w:name w:val="Контракт-подпункт"/>
    <w:basedOn w:val="Normal"/>
    <w:link w:val="-2"/>
    <w:uiPriority w:val="99"/>
    <w:rsid w:val="00910847"/>
    <w:pPr>
      <w:numPr>
        <w:ilvl w:val="2"/>
        <w:numId w:val="2"/>
      </w:numPr>
      <w:tabs>
        <w:tab w:val="clear" w:pos="360"/>
        <w:tab w:val="num" w:pos="851"/>
      </w:tabs>
      <w:ind w:left="851" w:hanging="851"/>
      <w:jc w:val="both"/>
    </w:pPr>
    <w:rPr>
      <w:szCs w:val="20"/>
    </w:rPr>
  </w:style>
  <w:style w:type="paragraph" w:customStyle="1" w:styleId="-3">
    <w:name w:val="Контракт-подподпункт"/>
    <w:basedOn w:val="Normal"/>
    <w:uiPriority w:val="99"/>
    <w:rsid w:val="00910847"/>
    <w:pPr>
      <w:numPr>
        <w:ilvl w:val="3"/>
        <w:numId w:val="2"/>
      </w:numPr>
      <w:tabs>
        <w:tab w:val="clear" w:pos="360"/>
        <w:tab w:val="num" w:pos="1418"/>
      </w:tabs>
      <w:ind w:left="1418" w:hanging="567"/>
      <w:jc w:val="both"/>
    </w:pPr>
  </w:style>
  <w:style w:type="character" w:customStyle="1" w:styleId="a6">
    <w:name w:val="комментарий"/>
    <w:uiPriority w:val="99"/>
    <w:semiHidden/>
    <w:rsid w:val="00910847"/>
    <w:rPr>
      <w:i/>
      <w:u w:val="single"/>
      <w:shd w:val="clear" w:color="auto" w:fill="FFFF99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Normal"/>
    <w:uiPriority w:val="99"/>
    <w:rsid w:val="00910847"/>
    <w:rPr>
      <w:rFonts w:ascii="Verdana" w:hAnsi="Verdana" w:cs="Verdana"/>
      <w:sz w:val="20"/>
      <w:szCs w:val="2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1C010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85CDE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D8142D"/>
    <w:pPr>
      <w:spacing w:before="150" w:after="150"/>
      <w:ind w:left="150" w:right="15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85CDE"/>
    <w:rPr>
      <w:rFonts w:cs="Times New Roman"/>
      <w:sz w:val="24"/>
      <w:szCs w:val="24"/>
    </w:rPr>
  </w:style>
  <w:style w:type="paragraph" w:customStyle="1" w:styleId="a1">
    <w:name w:val="маркированный"/>
    <w:basedOn w:val="Normal"/>
    <w:uiPriority w:val="99"/>
    <w:semiHidden/>
    <w:rsid w:val="007C50A1"/>
    <w:pPr>
      <w:numPr>
        <w:ilvl w:val="5"/>
        <w:numId w:val="6"/>
      </w:numPr>
      <w:jc w:val="both"/>
    </w:pPr>
  </w:style>
  <w:style w:type="paragraph" w:customStyle="1" w:styleId="a0">
    <w:name w:val="Пункт"/>
    <w:basedOn w:val="Normal"/>
    <w:uiPriority w:val="99"/>
    <w:semiHidden/>
    <w:rsid w:val="007C50A1"/>
    <w:pPr>
      <w:numPr>
        <w:ilvl w:val="2"/>
        <w:numId w:val="6"/>
      </w:numPr>
      <w:jc w:val="both"/>
    </w:pPr>
  </w:style>
  <w:style w:type="paragraph" w:customStyle="1" w:styleId="a7">
    <w:name w:val="Подподпункт"/>
    <w:basedOn w:val="Normal"/>
    <w:uiPriority w:val="99"/>
    <w:rsid w:val="007C50A1"/>
    <w:pPr>
      <w:numPr>
        <w:ilvl w:val="4"/>
        <w:numId w:val="1"/>
      </w:numPr>
      <w:tabs>
        <w:tab w:val="clear" w:pos="360"/>
        <w:tab w:val="num" w:pos="1134"/>
      </w:tabs>
      <w:ind w:left="1134" w:hanging="567"/>
      <w:jc w:val="both"/>
    </w:pPr>
  </w:style>
  <w:style w:type="character" w:styleId="FollowedHyperlink">
    <w:name w:val="FollowedHyperlink"/>
    <w:basedOn w:val="DefaultParagraphFont"/>
    <w:uiPriority w:val="99"/>
    <w:rsid w:val="007C50A1"/>
    <w:rPr>
      <w:rFonts w:cs="Times New Roman"/>
      <w:color w:val="800080"/>
      <w:u w:val="single"/>
    </w:rPr>
  </w:style>
  <w:style w:type="character" w:customStyle="1" w:styleId="a8">
    <w:name w:val="коммент"/>
    <w:uiPriority w:val="99"/>
    <w:semiHidden/>
    <w:rsid w:val="007C50A1"/>
    <w:rPr>
      <w:i/>
      <w:u w:val="single"/>
      <w:shd w:val="clear" w:color="auto" w:fill="FFFF99"/>
    </w:rPr>
  </w:style>
  <w:style w:type="paragraph" w:styleId="NormalWeb">
    <w:name w:val="Normal (Web)"/>
    <w:basedOn w:val="Normal"/>
    <w:uiPriority w:val="99"/>
    <w:rsid w:val="00B210B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5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CDE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DF70A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F70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F70AA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F7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F70AA"/>
    <w:rPr>
      <w:b/>
    </w:rPr>
  </w:style>
  <w:style w:type="paragraph" w:styleId="Revision">
    <w:name w:val="Revision"/>
    <w:hidden/>
    <w:uiPriority w:val="99"/>
    <w:semiHidden/>
    <w:rsid w:val="00DF70AA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111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11147"/>
    <w:rPr>
      <w:rFonts w:cs="Times New Roman"/>
      <w:sz w:val="24"/>
    </w:rPr>
  </w:style>
  <w:style w:type="paragraph" w:customStyle="1" w:styleId="-30">
    <w:name w:val="Пункт-3"/>
    <w:basedOn w:val="Normal"/>
    <w:uiPriority w:val="99"/>
    <w:rsid w:val="00511A13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4">
    <w:name w:val="Пункт-4"/>
    <w:basedOn w:val="Normal"/>
    <w:uiPriority w:val="99"/>
    <w:rsid w:val="00511A13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5">
    <w:name w:val="Пункт-5"/>
    <w:basedOn w:val="Normal"/>
    <w:uiPriority w:val="99"/>
    <w:rsid w:val="00511A13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Normal"/>
    <w:uiPriority w:val="99"/>
    <w:rsid w:val="00511A13"/>
    <w:pPr>
      <w:tabs>
        <w:tab w:val="left" w:pos="1985"/>
      </w:tabs>
      <w:ind w:firstLine="709"/>
      <w:jc w:val="both"/>
    </w:pPr>
    <w:rPr>
      <w:sz w:val="28"/>
    </w:rPr>
  </w:style>
  <w:style w:type="paragraph" w:customStyle="1" w:styleId="-7">
    <w:name w:val="Пункт-7"/>
    <w:basedOn w:val="Normal"/>
    <w:uiPriority w:val="99"/>
    <w:rsid w:val="00511A13"/>
    <w:pPr>
      <w:tabs>
        <w:tab w:val="num" w:pos="360"/>
      </w:tabs>
      <w:ind w:firstLine="709"/>
      <w:jc w:val="both"/>
    </w:pPr>
    <w:rPr>
      <w:sz w:val="28"/>
    </w:rPr>
  </w:style>
  <w:style w:type="paragraph" w:styleId="FootnoteText">
    <w:name w:val="footnote text"/>
    <w:basedOn w:val="Normal"/>
    <w:link w:val="FootnoteTextChar"/>
    <w:uiPriority w:val="99"/>
    <w:rsid w:val="00F870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8700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F8700F"/>
    <w:rPr>
      <w:rFonts w:cs="Times New Roman"/>
      <w:vertAlign w:val="superscript"/>
    </w:rPr>
  </w:style>
  <w:style w:type="character" w:customStyle="1" w:styleId="-2">
    <w:name w:val="Контракт-подпункт Знак"/>
    <w:link w:val="-1"/>
    <w:uiPriority w:val="99"/>
    <w:locked/>
    <w:rsid w:val="00984FE5"/>
    <w:rPr>
      <w:sz w:val="24"/>
      <w:lang w:val="ru-RU" w:eastAsia="ru-RU"/>
    </w:rPr>
  </w:style>
  <w:style w:type="paragraph" w:customStyle="1" w:styleId="a">
    <w:name w:val="Главы"/>
    <w:basedOn w:val="Normal"/>
    <w:next w:val="Normal"/>
    <w:uiPriority w:val="99"/>
    <w:rsid w:val="00767AC1"/>
    <w:pPr>
      <w:pageBreakBefore/>
      <w:numPr>
        <w:numId w:val="7"/>
      </w:numPr>
      <w:tabs>
        <w:tab w:val="left" w:pos="851"/>
      </w:tabs>
      <w:suppressAutoHyphens/>
      <w:spacing w:before="1440" w:after="720" w:line="360" w:lineRule="auto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ConsPlusCell">
    <w:name w:val="ConsPlusCell"/>
    <w:uiPriority w:val="99"/>
    <w:rsid w:val="0066071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B31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B31EC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203C1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03C1D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203C1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03C1D"/>
    <w:rPr>
      <w:rFonts w:cs="Times New Roman"/>
      <w:sz w:val="24"/>
    </w:rPr>
  </w:style>
  <w:style w:type="paragraph" w:customStyle="1" w:styleId="Style1">
    <w:name w:val="Style1"/>
    <w:basedOn w:val="Normal"/>
    <w:uiPriority w:val="99"/>
    <w:rsid w:val="001304E9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uiPriority w:val="99"/>
    <w:rsid w:val="001304E9"/>
    <w:rPr>
      <w:rFonts w:ascii="Times New Roman" w:hAnsi="Times New Roman"/>
      <w:b/>
      <w:sz w:val="24"/>
    </w:rPr>
  </w:style>
  <w:style w:type="paragraph" w:styleId="ListBullet">
    <w:name w:val="List Bullet"/>
    <w:basedOn w:val="Normal"/>
    <w:link w:val="ListBulletChar"/>
    <w:uiPriority w:val="99"/>
    <w:rsid w:val="0062583F"/>
    <w:pPr>
      <w:keepLines/>
      <w:numPr>
        <w:numId w:val="8"/>
      </w:numPr>
      <w:spacing w:after="60" w:line="288" w:lineRule="auto"/>
      <w:ind w:right="284"/>
      <w:jc w:val="both"/>
    </w:pPr>
    <w:rPr>
      <w:lang w:eastAsia="en-US"/>
    </w:rPr>
  </w:style>
  <w:style w:type="character" w:customStyle="1" w:styleId="ListBulletChar">
    <w:name w:val="List Bullet Char"/>
    <w:link w:val="ListBullet"/>
    <w:uiPriority w:val="99"/>
    <w:locked/>
    <w:rsid w:val="0062583F"/>
    <w:rPr>
      <w:sz w:val="24"/>
      <w:szCs w:val="24"/>
      <w:lang w:eastAsia="en-US"/>
    </w:rPr>
  </w:style>
  <w:style w:type="paragraph" w:customStyle="1" w:styleId="1">
    <w:name w:val="Абзац списка1"/>
    <w:basedOn w:val="Normal"/>
    <w:uiPriority w:val="99"/>
    <w:rsid w:val="005E0B9E"/>
    <w:pPr>
      <w:spacing w:before="100" w:beforeAutospacing="1" w:after="200" w:afterAutospacing="1" w:line="276" w:lineRule="auto"/>
      <w:ind w:left="708" w:hanging="357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01315E"/>
    <w:pPr>
      <w:ind w:left="720"/>
    </w:pPr>
    <w:rPr>
      <w:sz w:val="28"/>
      <w:szCs w:val="28"/>
      <w:lang w:eastAsia="en-US"/>
    </w:rPr>
  </w:style>
  <w:style w:type="paragraph" w:styleId="ListNumber">
    <w:name w:val="List Number"/>
    <w:basedOn w:val="Normal"/>
    <w:uiPriority w:val="99"/>
    <w:rsid w:val="0001315E"/>
    <w:pPr>
      <w:numPr>
        <w:numId w:val="10"/>
      </w:numPr>
      <w:contextualSpacing/>
    </w:pPr>
    <w:rPr>
      <w:sz w:val="28"/>
      <w:szCs w:val="28"/>
      <w:lang w:eastAsia="en-US"/>
    </w:rPr>
  </w:style>
  <w:style w:type="paragraph" w:customStyle="1" w:styleId="a9">
    <w:name w:val="_Табл_Текст"/>
    <w:uiPriority w:val="99"/>
    <w:rsid w:val="00EC31C2"/>
    <w:pPr>
      <w:spacing w:before="40"/>
      <w:jc w:val="both"/>
    </w:pPr>
    <w:rPr>
      <w:spacing w:val="-2"/>
      <w:sz w:val="24"/>
      <w:szCs w:val="18"/>
    </w:rPr>
  </w:style>
  <w:style w:type="character" w:customStyle="1" w:styleId="aa">
    <w:name w:val="_Текст+абзац Знак"/>
    <w:link w:val="ab"/>
    <w:uiPriority w:val="99"/>
    <w:locked/>
    <w:rsid w:val="00367337"/>
    <w:rPr>
      <w:rFonts w:ascii="Arial" w:hAnsi="Arial"/>
      <w:spacing w:val="-2"/>
      <w:sz w:val="22"/>
      <w:lang w:val="ru-RU" w:eastAsia="ru-RU"/>
    </w:rPr>
  </w:style>
  <w:style w:type="paragraph" w:customStyle="1" w:styleId="ab">
    <w:name w:val="_Текст+абзац"/>
    <w:link w:val="aa"/>
    <w:uiPriority w:val="99"/>
    <w:rsid w:val="00367337"/>
    <w:pPr>
      <w:spacing w:before="120"/>
      <w:ind w:firstLine="595"/>
      <w:jc w:val="both"/>
    </w:pPr>
    <w:rPr>
      <w:rFonts w:ascii="Arial" w:hAnsi="Arial"/>
      <w:spacing w:val="-2"/>
      <w:szCs w:val="20"/>
    </w:rPr>
  </w:style>
  <w:style w:type="paragraph" w:customStyle="1" w:styleId="a2">
    <w:name w:val="_Текст_Перечисление"/>
    <w:uiPriority w:val="99"/>
    <w:rsid w:val="00367337"/>
    <w:pPr>
      <w:numPr>
        <w:numId w:val="15"/>
      </w:numPr>
      <w:spacing w:before="40"/>
      <w:jc w:val="both"/>
    </w:pPr>
    <w:rPr>
      <w:rFonts w:ascii="Arial" w:hAnsi="Arial"/>
      <w:spacing w:val="-2"/>
      <w:szCs w:val="20"/>
    </w:rPr>
  </w:style>
  <w:style w:type="paragraph" w:customStyle="1" w:styleId="10">
    <w:name w:val="Обычный1"/>
    <w:uiPriority w:val="99"/>
    <w:rsid w:val="00CB15A0"/>
    <w:pPr>
      <w:ind w:right="284"/>
      <w:jc w:val="both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1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18</Pages>
  <Words>7360</Words>
  <Characters>-32766</Characters>
  <Application>Microsoft Office Outlook</Application>
  <DocSecurity>0</DocSecurity>
  <Lines>0</Lines>
  <Paragraphs>0</Paragraphs>
  <ScaleCrop>false</ScaleCrop>
  <Company>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Мария Никишина;Немов В.А.</dc:creator>
  <cp:keywords>поставка; договор</cp:keywords>
  <dc:description/>
  <cp:lastModifiedBy>Иконников Николай</cp:lastModifiedBy>
  <cp:revision>6</cp:revision>
  <cp:lastPrinted>2014-09-10T06:17:00Z</cp:lastPrinted>
  <dcterms:created xsi:type="dcterms:W3CDTF">2014-07-07T07:49:00Z</dcterms:created>
  <dcterms:modified xsi:type="dcterms:W3CDTF">2014-09-10T06:17:00Z</dcterms:modified>
</cp:coreProperties>
</file>